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66" w:rsidRDefault="009B2812" w:rsidP="008F288A">
      <w:pPr>
        <w:spacing w:after="0"/>
        <w:rPr>
          <w:b/>
          <w:noProof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4656" behindDoc="1" locked="0" layoutInCell="1" allowOverlap="1" wp14:anchorId="7A676834" wp14:editId="6C157C03">
            <wp:simplePos x="0" y="0"/>
            <wp:positionH relativeFrom="column">
              <wp:posOffset>2002155</wp:posOffset>
            </wp:positionH>
            <wp:positionV relativeFrom="paragraph">
              <wp:posOffset>-257810</wp:posOffset>
            </wp:positionV>
            <wp:extent cx="3219450" cy="872312"/>
            <wp:effectExtent l="0" t="0" r="0" b="4445"/>
            <wp:wrapNone/>
            <wp:docPr id="23" name="Рисунок 3" descr="GVIP_Newlogo_blue_kir_BIG-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VIP_Newlogo_blue_kir_BIG-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87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32DF" w:rsidRPr="009B2812" w:rsidRDefault="001832DF" w:rsidP="008F288A">
      <w:pPr>
        <w:spacing w:after="0"/>
        <w:rPr>
          <w:b/>
          <w:noProof/>
          <w:sz w:val="26"/>
          <w:szCs w:val="26"/>
          <w:lang w:val="ru-RU"/>
        </w:rPr>
      </w:pPr>
    </w:p>
    <w:p w:rsidR="008B7781" w:rsidRPr="00E2056C" w:rsidRDefault="00A92DDB" w:rsidP="000376CD">
      <w:pPr>
        <w:pStyle w:val="1"/>
        <w:jc w:val="center"/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</w:pPr>
      <w:r w:rsidRPr="00224E37">
        <w:rPr>
          <w:rFonts w:ascii="Times New Roman" w:hAnsi="Times New Roman"/>
          <w:b w:val="0"/>
          <w:noProof/>
          <w:color w:val="FFFFFF" w:themeColor="background1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3400425" cy="2252189"/>
            <wp:effectExtent l="0" t="0" r="0" b="0"/>
            <wp:docPr id="17" name="Рисунок 17" descr="\\prodesk\Share\Foto\Антарктида\НГ 2019\300 best photo\N°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rodesk\Share\Foto\Антарктида\НГ 2019\300 best photo\N°032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283" cy="225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  <w:t xml:space="preserve"> </w:t>
      </w:r>
      <w:r w:rsidRPr="00224E37">
        <w:rPr>
          <w:rFonts w:ascii="Times New Roman" w:hAnsi="Times New Roman"/>
          <w:b w:val="0"/>
          <w:noProof/>
          <w:color w:val="FFFFFF" w:themeColor="background1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inline distT="0" distB="0" distL="0" distR="0">
            <wp:extent cx="3400425" cy="2253821"/>
            <wp:effectExtent l="0" t="0" r="0" b="0"/>
            <wp:docPr id="18" name="Рисунок 18" descr="\\prodesk\Share\Foto\Антарктида\НГ 2019\300 best photo\N°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prodesk\Share\Foto\Антарктида\НГ 2019\300 best photo\N°033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505" cy="22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6C" w:rsidRPr="00E2056C" w:rsidRDefault="00E2056C" w:rsidP="00E2056C">
      <w:pPr>
        <w:pStyle w:val="1"/>
        <w:spacing w:before="0" w:after="0" w:line="240" w:lineRule="auto"/>
        <w:jc w:val="center"/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</w:pPr>
      <w:r w:rsidRPr="00E2056C"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  <w:t xml:space="preserve">Новый год 2021 </w:t>
      </w:r>
    </w:p>
    <w:p w:rsidR="00E2056C" w:rsidRPr="00E2056C" w:rsidRDefault="00E2056C" w:rsidP="00E2056C">
      <w:pPr>
        <w:pStyle w:val="1"/>
        <w:spacing w:before="0" w:after="0" w:line="240" w:lineRule="auto"/>
        <w:jc w:val="center"/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</w:pPr>
      <w:r w:rsidRPr="00E2056C"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  <w:t>за полярным кругом Антарктиды</w:t>
      </w:r>
    </w:p>
    <w:p w:rsidR="00E2056C" w:rsidRDefault="00E2056C" w:rsidP="00E2056C">
      <w:pPr>
        <w:pStyle w:val="1"/>
        <w:spacing w:before="0" w:after="0" w:line="240" w:lineRule="auto"/>
        <w:jc w:val="center"/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</w:pPr>
      <w:r w:rsidRPr="00E2056C"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  <w:t xml:space="preserve">на мега-яхте </w:t>
      </w:r>
      <w:proofErr w:type="spellStart"/>
      <w:r w:rsidRPr="00E2056C">
        <w:rPr>
          <w:rFonts w:asciiTheme="minorHAnsi" w:hAnsiTheme="minorHAnsi" w:cstheme="minorHAnsi"/>
          <w:color w:val="1F497D" w:themeColor="text2"/>
          <w:sz w:val="40"/>
          <w:szCs w:val="40"/>
          <w:lang w:val="ru-RU"/>
        </w:rPr>
        <w:t>L'Austral</w:t>
      </w:r>
      <w:proofErr w:type="spellEnd"/>
    </w:p>
    <w:p w:rsidR="00E2056C" w:rsidRPr="00E2056C" w:rsidRDefault="00E2056C" w:rsidP="00E2056C">
      <w:pPr>
        <w:pStyle w:val="1"/>
        <w:spacing w:before="0" w:after="0" w:line="240" w:lineRule="auto"/>
        <w:jc w:val="center"/>
        <w:rPr>
          <w:rFonts w:asciiTheme="minorHAnsi" w:hAnsiTheme="minorHAnsi" w:cstheme="minorHAnsi"/>
          <w:color w:val="FF0000"/>
          <w:lang w:val="ru-RU"/>
        </w:rPr>
      </w:pPr>
      <w:r w:rsidRPr="00E2056C">
        <w:rPr>
          <w:rFonts w:asciiTheme="minorHAnsi" w:hAnsiTheme="minorHAnsi" w:cstheme="minorHAnsi"/>
          <w:color w:val="FF0000"/>
          <w:lang w:val="ru-RU"/>
        </w:rPr>
        <w:t>28</w:t>
      </w:r>
      <w:r>
        <w:rPr>
          <w:rFonts w:asciiTheme="minorHAnsi" w:hAnsiTheme="minorHAnsi" w:cstheme="minorHAnsi"/>
          <w:color w:val="FF0000"/>
          <w:lang w:val="ru-RU"/>
        </w:rPr>
        <w:t xml:space="preserve"> декабря </w:t>
      </w:r>
      <w:r w:rsidRPr="00E2056C">
        <w:rPr>
          <w:rFonts w:asciiTheme="minorHAnsi" w:hAnsiTheme="minorHAnsi" w:cstheme="minorHAnsi"/>
          <w:color w:val="FF0000"/>
          <w:lang w:val="ru-RU"/>
        </w:rPr>
        <w:t xml:space="preserve">2020 </w:t>
      </w:r>
      <w:r>
        <w:rPr>
          <w:rFonts w:asciiTheme="minorHAnsi" w:hAnsiTheme="minorHAnsi" w:cstheme="minorHAnsi"/>
          <w:color w:val="FF0000"/>
          <w:lang w:val="ru-RU"/>
        </w:rPr>
        <w:t xml:space="preserve">года </w:t>
      </w:r>
      <w:r w:rsidRPr="00E2056C">
        <w:rPr>
          <w:rFonts w:asciiTheme="minorHAnsi" w:hAnsiTheme="minorHAnsi" w:cstheme="minorHAnsi"/>
          <w:color w:val="FF0000"/>
          <w:lang w:val="ru-RU"/>
        </w:rPr>
        <w:t>– 09</w:t>
      </w:r>
      <w:r>
        <w:rPr>
          <w:rFonts w:asciiTheme="minorHAnsi" w:hAnsiTheme="minorHAnsi" w:cstheme="minorHAnsi"/>
          <w:color w:val="FF0000"/>
          <w:lang w:val="ru-RU"/>
        </w:rPr>
        <w:t xml:space="preserve"> января </w:t>
      </w:r>
      <w:r w:rsidRPr="00E2056C">
        <w:rPr>
          <w:rFonts w:asciiTheme="minorHAnsi" w:hAnsiTheme="minorHAnsi" w:cstheme="minorHAnsi"/>
          <w:color w:val="FF0000"/>
          <w:lang w:val="ru-RU"/>
        </w:rPr>
        <w:t>2021</w:t>
      </w:r>
      <w:r>
        <w:rPr>
          <w:rFonts w:asciiTheme="minorHAnsi" w:hAnsiTheme="minorHAnsi" w:cstheme="minorHAnsi"/>
          <w:color w:val="FF0000"/>
          <w:lang w:val="ru-RU"/>
        </w:rPr>
        <w:t xml:space="preserve"> года</w:t>
      </w:r>
    </w:p>
    <w:p w:rsidR="00E2056C" w:rsidRDefault="00E2056C" w:rsidP="00E2056C">
      <w:pPr>
        <w:pStyle w:val="1"/>
        <w:spacing w:before="0" w:after="0" w:line="240" w:lineRule="auto"/>
        <w:jc w:val="center"/>
        <w:rPr>
          <w:rFonts w:asciiTheme="minorHAnsi" w:hAnsiTheme="minorHAnsi" w:cstheme="minorHAnsi"/>
          <w:i/>
          <w:color w:val="002060"/>
          <w:u w:val="single"/>
          <w:lang w:val="ru-RU"/>
        </w:rPr>
      </w:pPr>
      <w:r w:rsidRPr="00E2056C">
        <w:rPr>
          <w:rFonts w:asciiTheme="minorHAnsi" w:hAnsiTheme="minorHAnsi" w:cstheme="minorHAnsi"/>
          <w:i/>
          <w:color w:val="002060"/>
          <w:u w:val="single"/>
          <w:lang w:val="ru-RU"/>
        </w:rPr>
        <w:t>Полностью русский экспедиционный круиз</w:t>
      </w:r>
    </w:p>
    <w:p w:rsidR="00E2056C" w:rsidRPr="009F3EF8" w:rsidRDefault="00E2056C" w:rsidP="001877FD">
      <w:pPr>
        <w:spacing w:after="0" w:line="240" w:lineRule="auto"/>
        <w:rPr>
          <w:rFonts w:asciiTheme="minorHAnsi" w:hAnsiTheme="minorHAnsi" w:cstheme="minorHAnsi"/>
          <w:lang w:val="ru-RU"/>
        </w:rPr>
      </w:pPr>
    </w:p>
    <w:p w:rsidR="00E2056C" w:rsidRPr="009F3EF8" w:rsidRDefault="00E2056C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Русский путешественник Беллинсгаузен впервые обошел Антарктиду, но участие русских в открытии Антарктиды почти не звучит на Западе и в США на фоне соперничества Скотта и Амундсена.</w:t>
      </w:r>
    </w:p>
    <w:p w:rsidR="00E2056C" w:rsidRPr="009F3EF8" w:rsidRDefault="00E2056C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В декабре 2020 года мы отправимся на полностью русскоязычном круизе в Антарктиду и напомним себе, да и нашим международным партнерам, о значимом вкладе русских в исследовании этого сурового континента.</w:t>
      </w:r>
    </w:p>
    <w:p w:rsidR="00E2056C" w:rsidRPr="009F3EF8" w:rsidRDefault="00E2056C" w:rsidP="001877FD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Всего 200 русскоязычных путешественников вместе с русскими учеными-лекторами и известными людьми займут все пассажирские люксы на 5* мега-яхте ледового класса и встретят Новый 2021 год в Антарктиде, пересекут Южный полярный круг и внесут еще одну веху в историю освоения россиянами Антарктики.</w:t>
      </w:r>
    </w:p>
    <w:p w:rsidR="009F3EF8" w:rsidRP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FF0000"/>
          <w:lang w:val="ru-RU"/>
          <w14:textOutline w14:w="0" w14:cap="flat" w14:cmpd="sng" w14:algn="ctr">
            <w14:noFill/>
            <w14:prstDash w14:val="solid"/>
            <w14:round/>
          </w14:textOutline>
        </w:rPr>
        <w:t>Первый в истории русский экспедиционный круиз 5* в Антарктиду</w:t>
      </w:r>
    </w:p>
    <w:p w:rsid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Новая роскошная мега-яхта класса люкс «</w:t>
      </w:r>
      <w:r w:rsidRPr="009F3EF8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'</w:t>
      </w:r>
      <w:r w:rsidRPr="009F3EF8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Austral</w:t>
      </w: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» 2011 года постройки</w:t>
      </w:r>
    </w:p>
    <w:p w:rsid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Пересечение Южного полярного круга и получение паспорта полярника</w:t>
      </w:r>
    </w:p>
    <w:p w:rsid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Полномасштабная экспедиция: ежедневные высадки на берег и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круизирование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на моторных резиновых лодках</w:t>
      </w:r>
    </w:p>
    <w:p w:rsidR="00E2056C" w:rsidRP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Команда русских ученых-лекторов </w:t>
      </w:r>
    </w:p>
    <w:p w:rsidR="009F3EF8" w:rsidRP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Посещение русскоговорящей научной станции им. Вернадского</w:t>
      </w:r>
    </w:p>
    <w:p w:rsidR="009F3EF8" w:rsidRP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Включенный чартерный перелет Буэнос-Айрес –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Ушуая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– Буэнос-Айрес</w:t>
      </w:r>
    </w:p>
    <w:p w:rsidR="009F3EF8" w:rsidRP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Включенная ночь в отеле в Буэнос-Айресе до круиза</w:t>
      </w:r>
    </w:p>
    <w:p w:rsidR="00E2056C" w:rsidRPr="009F3EF8" w:rsidRDefault="00E2056C" w:rsidP="001877FD">
      <w:pPr>
        <w:pStyle w:val="ad"/>
        <w:numPr>
          <w:ilvl w:val="0"/>
          <w:numId w:val="42"/>
        </w:numPr>
        <w:spacing w:after="0" w:line="240" w:lineRule="auto"/>
        <w:rPr>
          <w:rFonts w:asciiTheme="minorHAnsi" w:hAnsiTheme="minorHAnsi" w:cstheme="minorHAnsi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Никаких виз для граждан РФ</w:t>
      </w:r>
    </w:p>
    <w:p w:rsidR="00C000FA" w:rsidRDefault="00C000FA" w:rsidP="001877FD">
      <w:pPr>
        <w:pStyle w:val="ad"/>
        <w:spacing w:line="240" w:lineRule="auto"/>
        <w:ind w:left="0"/>
        <w:jc w:val="center"/>
        <w:rPr>
          <w:rFonts w:ascii="Times New Roman" w:hAnsi="Times New Roman"/>
          <w:color w:val="FFFFFF" w:themeColor="background1"/>
          <w:sz w:val="24"/>
          <w:szCs w:val="24"/>
          <w:lang w:val="ru-RU"/>
        </w:rPr>
      </w:pPr>
    </w:p>
    <w:p w:rsidR="001877FD" w:rsidRPr="001877FD" w:rsidRDefault="001877FD" w:rsidP="001877FD">
      <w:pPr>
        <w:pStyle w:val="ad"/>
        <w:spacing w:line="240" w:lineRule="auto"/>
        <w:ind w:left="0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1365C2">
        <w:rPr>
          <w:noProof/>
          <w:lang w:val="ru-RU" w:eastAsia="ru-RU"/>
        </w:rPr>
        <w:drawing>
          <wp:inline distT="0" distB="0" distL="0" distR="0" wp14:anchorId="0F22CEB3" wp14:editId="45605349">
            <wp:extent cx="3248025" cy="2257133"/>
            <wp:effectExtent l="0" t="0" r="0" b="0"/>
            <wp:docPr id="7" name="Рисунок 7" descr="\\prodesk\Share\Foto\Антарктида\Lindblad\AA077a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rodesk\Share\Foto\Антарктида\Lindblad\AA077a.psd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166" cy="225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FFFFFF" w:themeColor="background1"/>
          <w:sz w:val="24"/>
          <w:szCs w:val="24"/>
          <w:lang w:val="ru-RU"/>
        </w:rPr>
        <w:t xml:space="preserve"> </w:t>
      </w:r>
      <w:r w:rsidRPr="001365C2">
        <w:rPr>
          <w:noProof/>
          <w:lang w:val="ru-RU" w:eastAsia="ru-RU"/>
        </w:rPr>
        <w:drawing>
          <wp:inline distT="0" distB="0" distL="0" distR="0" wp14:anchorId="1B680272" wp14:editId="00328A9D">
            <wp:extent cx="3393304" cy="2257425"/>
            <wp:effectExtent l="0" t="0" r="0" b="0"/>
            <wp:docPr id="6" name="Рисунок 6" descr="\\prodesk\Share\Foto\Silversea\No-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prodesk\Share\Foto\Silversea\No-1828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126" cy="2259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A4" w:rsidRPr="009F3EF8" w:rsidRDefault="003C1EA4" w:rsidP="009F3EF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9F3EF8">
        <w:rPr>
          <w:rFonts w:asciiTheme="minorHAnsi" w:hAnsiTheme="minorHAnsi" w:cstheme="minorHAnsi"/>
          <w:b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РОГРАММА</w:t>
      </w:r>
    </w:p>
    <w:p w:rsid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27.12.2020 Буэнос-Айрес, Аргентина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Прибытие в Буэнос-Айрес и самостоятельный трансфер в отель.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19:00</w:t>
      </w:r>
      <w:proofErr w:type="gramStart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Е</w:t>
      </w:r>
      <w:proofErr w:type="gramEnd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сли у вас есть вопросы по путешествию, в лобби отеля встреча с вашими гидами.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28.12.2020 Буэнос-Айрес –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Ушуайя</w:t>
      </w:r>
      <w:proofErr w:type="spellEnd"/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Групповой трансфер в аэропорт.</w:t>
      </w:r>
      <w:proofErr w:type="gramEnd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br/>
        <w:t xml:space="preserve">Чартерный перелет из Буэнос-Айреса в </w:t>
      </w:r>
      <w:proofErr w:type="spellStart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Ушуаю</w:t>
      </w:r>
      <w:proofErr w:type="spellEnd"/>
      <w:proofErr w:type="gramStart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br/>
        <w:t>В</w:t>
      </w:r>
      <w:proofErr w:type="gramEnd"/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о второй половине дня мы поднимемся на борт мега-яхты «</w:t>
      </w:r>
      <w:r w:rsidRPr="009F3EF8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9F3EF8">
        <w:rPr>
          <w:rFonts w:asciiTheme="minorHAnsi" w:hAnsiTheme="minorHAnsi" w:cstheme="minorHAnsi"/>
          <w:bCs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Austral</w:t>
      </w: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». Знакомство с командой и экспедиционным персоналом на борту.</w:t>
      </w: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br/>
        <w:t>В первый вечер проводится брифинг по безопасности, присутствие на котором является обязательным.</w:t>
      </w: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br/>
        <w:t>Ваши гиды будут информировать вас обо всех деталях путешествия в Антарктику на борту судна.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F3EF8" w:rsidRDefault="003C1EA4" w:rsidP="001877FD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29.12.2020 – 30.12.2020 Пролив Дрейка</w:t>
      </w:r>
    </w:p>
    <w:p w:rsidR="009F3EF8" w:rsidRDefault="003C1EA4" w:rsidP="001877FD">
      <w:pPr>
        <w:spacing w:after="0" w:line="240" w:lineRule="auto"/>
        <w:jc w:val="both"/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Если есть одно место, одно море, один морской переход, которого опасаются туристы, исследователи и закаленные моряки, это, несомненно, пролив Дрейка. Расположенный на широте печально известных яростных пятидесятых ветров, между мысом Горн и Южными Шетландскими островами, он является кратчайшим путем в Ант</w:t>
      </w:r>
      <w:r w:rsidR="008F1FBC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а</w:t>
      </w: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рктиду.</w:t>
      </w:r>
    </w:p>
    <w:p w:rsidR="009F3EF8" w:rsidRDefault="003C1EA4" w:rsidP="001877F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Опытные моряки скажут вам, что вы должны пройти его, чтобы заслужить встречу с Белым континентом. Здесь находится зона Антарктической конвергенции, где холодные течения, поднимающиеся вверх от Южного океана, встречаются с более теплыми экваториальными водными массами. Поэтому пролив Дрейка укрывает очень разнообразную морскую фауну.</w:t>
      </w:r>
    </w:p>
    <w:p w:rsidR="003C1EA4" w:rsidRPr="009F3EF8" w:rsidRDefault="003C1EA4" w:rsidP="001877FD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Не забывайте смотреть в небо, чтобы увидеть элегантных Альбатросов и Капских голубков, игриво парящих на ветру около судна.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31.12.2020 Остров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Десепшн</w:t>
      </w:r>
      <w:proofErr w:type="spellEnd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, Южные Шетландские острова</w:t>
      </w:r>
    </w:p>
    <w:p w:rsidR="003C1EA4" w:rsidRDefault="009F3EF8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9F3EF8">
        <w:rPr>
          <w:rFonts w:asciiTheme="minorHAnsi" w:hAnsiTheme="minorHAnsi" w:cstheme="minorHAnsi"/>
          <w:bCs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Р</w:t>
      </w:r>
      <w:r w:rsidR="003C1EA4"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асположенный чуть выше северной оконечности Антарктического полуострова, остров </w:t>
      </w:r>
      <w:proofErr w:type="spellStart"/>
      <w:r w:rsidR="003C1EA4"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Десепшн</w:t>
      </w:r>
      <w:proofErr w:type="spellEnd"/>
      <w:r w:rsidR="003C1EA4"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(Обмана) легко узнаваем благодаря характерной форме подковы. Кратер, находящегося здесь вулкана, обрушился 10</w:t>
      </w:r>
      <w:r w:rsidR="003C1EA4" w:rsidRPr="009F3EF8">
        <w:rPr>
          <w:rFonts w:asciiTheme="minorHAnsi" w:hAnsiTheme="minorHAnsi" w:cstheme="minorHAnsi"/>
          <w:color w:val="000000" w:themeColor="text1"/>
          <w14:textOutline w14:w="0" w14:cap="flat" w14:cmpd="sng" w14:algn="ctr">
            <w14:noFill/>
            <w14:prstDash w14:val="solid"/>
            <w14:round/>
          </w14:textOutline>
        </w:rPr>
        <w:t> </w:t>
      </w:r>
      <w:r w:rsidR="003C1EA4"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000 лет назад, а образовавшаяся кальдера была затоплена, создав естественную гавань. Остров </w:t>
      </w:r>
      <w:proofErr w:type="spellStart"/>
      <w:r w:rsidR="003C1EA4"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>Десепшн</w:t>
      </w:r>
      <w:proofErr w:type="spellEnd"/>
      <w:r w:rsidR="003C1EA4" w:rsidRPr="009F3EF8"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до сих пор хранит следы своего прошлого, как центр китобойной промышленности. Остатки заброшенных ангаров, которые строились на черном песке вулканических пляжей, делят пространство с захватывающей фауной острова: здесь находится крупнейшая колония антарктических пингвинов, а также многочисленные морские слоны и морские котики.</w:t>
      </w:r>
    </w:p>
    <w:p w:rsidR="00B716EC" w:rsidRDefault="00B716EC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01.01.2021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Буэта</w:t>
      </w:r>
      <w:proofErr w:type="spellEnd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Неко</w:t>
      </w:r>
      <w:proofErr w:type="spellEnd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, Антарктида</w:t>
      </w:r>
      <w:r w:rsidRPr="009F3EF8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:rsidR="003C1EA4" w:rsidRPr="009F3EF8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Небольшой уголок рая в тени возвышающегося ледника – порт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Неко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, без сомнения, является одним из самых красивых мест на Антарктическом полуострове. Он был обнаружен бельгийским мореплавателем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Адриеном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де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Герлахом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во время экспедиции 1897 – 1899 годов. Горы, лед и дикая природа образуют поистине уникальный ландшафт. Животные так же многочисленны, как и экзотичны: среди прочих вы встретите морских птиц: чаек, буревестников, бакланов; и морских млекопитающих: тюленей, касаток и другие виды китов. Отправляйтесь на экскурсию на Зодиаках, чтобы пройти рядом с айсбергами, остановиться возле колонии пингвинов, понаблюдать, как леопардовый тюлень загорает на льдине после охоты и насладиться импровизированным воздушным шоу от полета антарктических крачек.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lang w:val="ru-RU"/>
        </w:rPr>
      </w:pPr>
    </w:p>
    <w:p w:rsidR="003758C3" w:rsidRDefault="003758C3" w:rsidP="003758C3">
      <w:pPr>
        <w:contextualSpacing/>
        <w:jc w:val="center"/>
        <w:rPr>
          <w:rFonts w:asciiTheme="minorHAnsi" w:hAnsiTheme="minorHAnsi" w:cstheme="minorHAnsi"/>
          <w:b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  <w:r w:rsidRPr="00EB4AFE">
        <w:rPr>
          <w:rFonts w:ascii="Times New Roman" w:hAnsi="Times New Roman"/>
          <w:b/>
          <w:noProof/>
          <w:color w:val="FFFFFF" w:themeColor="background1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inline distT="0" distB="0" distL="0" distR="0" wp14:anchorId="5D6A46AE" wp14:editId="51267174">
            <wp:extent cx="3338899" cy="2190750"/>
            <wp:effectExtent l="0" t="0" r="0" b="0"/>
            <wp:docPr id="19" name="Рисунок 19" descr="C:\Users\Настя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стя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99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F359C">
        <w:rPr>
          <w:rFonts w:ascii="Times New Roman" w:hAnsi="Times New Roman"/>
          <w:b/>
          <w:noProof/>
          <w:color w:val="000000" w:themeColor="text1"/>
          <w:sz w:val="24"/>
          <w:szCs w:val="24"/>
          <w:lang w:val="ru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drawing>
          <wp:inline distT="0" distB="0" distL="0" distR="0" wp14:anchorId="4ADB4CBA" wp14:editId="5A1B5063">
            <wp:extent cx="3286125" cy="2187025"/>
            <wp:effectExtent l="0" t="0" r="0" b="3810"/>
            <wp:docPr id="22" name="Рисунок 22" descr="C:\Users\Настя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стя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1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8C3" w:rsidRDefault="003758C3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:rsidR="003758C3" w:rsidRDefault="003758C3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02.01.2021 Порт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Лакрой</w:t>
      </w:r>
      <w:proofErr w:type="spellEnd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, остров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Гудье</w:t>
      </w:r>
      <w:proofErr w:type="spellEnd"/>
    </w:p>
    <w:p w:rsidR="003C1EA4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Во время круиза у вас </w:t>
      </w:r>
      <w:proofErr w:type="gramStart"/>
      <w:r w:rsidRPr="009F3EF8">
        <w:rPr>
          <w:rFonts w:asciiTheme="minorHAnsi" w:hAnsiTheme="minorHAnsi" w:cstheme="minorHAnsi"/>
          <w:color w:val="000000" w:themeColor="text1"/>
          <w:lang w:val="ru-RU"/>
        </w:rPr>
        <w:t>будет возможность остановится</w:t>
      </w:r>
      <w:proofErr w:type="gram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в Порт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Лакрой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, захватывающей природной гавани, расположенной в самом сердце Антарктического полуострова на острове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Гудье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>. Обнаруженный французским исследователем Жаном-Батистом Шарко в 1903 году, остров на протяжении многих лет был местом остановки китобойных судов, после британской военной базой, а затем и исследовательской станцией. В настоящее время порт является одним из самых посещаемых мест в Антарктике, благодаря крошечному музею, который позволяет посетителям увидеть настоящую исследовательскую базу 1950-х годов, и забрать домой сувенир из сувенирного магазина. Пока вы здесь, не упустите шанс отправить своим близким открытку из самого южного почтового отделения в мире.</w:t>
      </w:r>
    </w:p>
    <w:p w:rsidR="009F3EF8" w:rsidRPr="009F3EF8" w:rsidRDefault="009F3EF8" w:rsidP="001877FD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03.01.2021 Станция Вернадского</w:t>
      </w:r>
    </w:p>
    <w:p w:rsidR="001877FD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>Вы посетите действующую Научную украинскую станцию Вернадского, которая славится своим гостеприимством, и сможете лично поздравить полярников с наступившим Новым годом.</w:t>
      </w:r>
    </w:p>
    <w:p w:rsidR="003C1EA4" w:rsidRPr="009F3EF8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Вам проведут экскурсию по станции, и, конечно, вы посетите </w:t>
      </w:r>
      <w:proofErr w:type="gramStart"/>
      <w:r w:rsidRPr="009F3EF8">
        <w:rPr>
          <w:rFonts w:asciiTheme="minorHAnsi" w:hAnsiTheme="minorHAnsi" w:cstheme="minorHAnsi"/>
          <w:color w:val="000000" w:themeColor="text1"/>
          <w:lang w:val="ru-RU"/>
        </w:rPr>
        <w:t>не безызвестный</w:t>
      </w:r>
      <w:proofErr w:type="gram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бар, где подают исключительно национальный напиток Украины – самогон. А все желающие могут поставить памятную печать в паспорт о посещении этой южной части Антарктиды.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04.01.2021 Пересечение полярного круга</w:t>
      </w:r>
    </w:p>
    <w:p w:rsidR="001877FD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Обычно остров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Петтерман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является конечной точкой для многих круизов в Антарктиду, дальше которой круизные суда не заходят. Мы же пойдем южнее и, минуя усеянные белыми льдинами темные воды живописного залива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Кристал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>, станем одними из немногих посетителей Антарктики, пересекших Полярный круг. Мы обязательно отметим это событие и поднимем в честь него бокал шампанского.</w:t>
      </w:r>
    </w:p>
    <w:p w:rsidR="003C1EA4" w:rsidRPr="009F3EF8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Возможна высадка на острове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Детай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, где в окружении величественных гор и внушительных ледников находится заброшенная британская исследовательская станция. Далее судно возьмет курс снова на север и пойдет в обратный путь, либо продвинет еще дальше на юг. Во втором случае, если позволит ледовая обстановка, мы пройдем через пролив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Галлет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>, узкий как водосточная труба, и полюбуемся завораживающими видами, по возможности совершая вылазки на Зодиаках, чтобы исследовать эту удаленную территорию.</w:t>
      </w:r>
    </w:p>
    <w:p w:rsidR="003C1EA4" w:rsidRPr="009F3EF8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Мы попробуем подойти к острову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Пуркуа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-Па, известному узкими фьордами и высокими, скованными ледниками горами, а также посетить острова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Хорсшу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и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Стонингтон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>, с находящимися там покинутыми базами.</w:t>
      </w:r>
      <w:r w:rsidRPr="009F3EF8">
        <w:rPr>
          <w:rFonts w:asciiTheme="minorHAnsi" w:hAnsiTheme="minorHAnsi" w:cstheme="minorHAnsi"/>
          <w:color w:val="000000" w:themeColor="text1"/>
          <w:lang w:val="ru-RU"/>
        </w:rPr>
        <w:br/>
        <w:t xml:space="preserve">Погодные условия будут сильно влиять на эту часть маршрута, возможна альтернативная программа с обходом острова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Аделаид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с западной стороны.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05.01.2021 Остров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Плено</w:t>
      </w:r>
      <w:proofErr w:type="spellEnd"/>
    </w:p>
    <w:p w:rsidR="003C1EA4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Названный в честь талантливого фотографа Поля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Плено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, который сопровождал Жана-Батиста Шарко в его экспедиции 1903 года, остров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Плено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стал убежищем для субантарктических пингвинов, морских слонов и морских котиков. «Флот» внушительных ледяных образований стоит на якоре вдоль берегов. Как произведения искусства, эти необычайные айсберги меняют цвета от белого </w:t>
      </w:r>
      <w:proofErr w:type="gramStart"/>
      <w:r w:rsidRPr="009F3EF8">
        <w:rPr>
          <w:rFonts w:asciiTheme="minorHAnsi" w:hAnsiTheme="minorHAnsi" w:cstheme="minorHAnsi"/>
          <w:color w:val="000000" w:themeColor="text1"/>
          <w:lang w:val="ru-RU"/>
        </w:rPr>
        <w:t>до</w:t>
      </w:r>
      <w:proofErr w:type="gram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темно-синего. На берегу красные водоросли создают поразительный контраст с белым нетронутым снегом, на котором встречаются места гнездования пингвинов, разбросанные по всему острову.</w:t>
      </w:r>
    </w:p>
    <w:p w:rsidR="003758C3" w:rsidRDefault="003758C3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3758C3" w:rsidRDefault="003758C3" w:rsidP="003758C3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06.01.2021 Бухта Шарко, остров Бут</w:t>
      </w:r>
    </w:p>
    <w:p w:rsidR="003758C3" w:rsidRPr="009F3EF8" w:rsidRDefault="003758C3" w:rsidP="003758C3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Эта бухта – естественная гавань, расположенная в заливе </w:t>
      </w:r>
      <w:proofErr w:type="spellStart"/>
      <w:r w:rsidRPr="009F3EF8">
        <w:rPr>
          <w:rFonts w:asciiTheme="minorHAnsi" w:hAnsiTheme="minorHAnsi" w:cstheme="minorHAnsi"/>
          <w:color w:val="000000" w:themeColor="text1"/>
          <w:lang w:val="ru-RU"/>
        </w:rPr>
        <w:t>Сальпари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и обнаруженная французским исследователем Жаном-Батистом Шарко (Исследователь назван в честь своего отца – знаменитого невролога Жана-Мартина Шарко). Часть острова, которую мы посетим, до сих пор хранит след Шарко 1903-1905 годов – стоящее на якоре судно «</w:t>
      </w:r>
      <w:r w:rsidRPr="009F3EF8">
        <w:rPr>
          <w:rFonts w:asciiTheme="minorHAnsi" w:hAnsiTheme="minorHAnsi" w:cstheme="minorHAnsi"/>
          <w:color w:val="000000" w:themeColor="text1"/>
        </w:rPr>
        <w:t>Le</w:t>
      </w:r>
      <w:r w:rsidRPr="009F3EF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proofErr w:type="spellStart"/>
      <w:r w:rsidRPr="009F3EF8">
        <w:rPr>
          <w:rFonts w:asciiTheme="minorHAnsi" w:hAnsiTheme="minorHAnsi" w:cstheme="minorHAnsi"/>
          <w:color w:val="000000" w:themeColor="text1"/>
        </w:rPr>
        <w:t>Francais</w:t>
      </w:r>
      <w:proofErr w:type="spellEnd"/>
      <w:r w:rsidRPr="009F3EF8">
        <w:rPr>
          <w:rFonts w:asciiTheme="minorHAnsi" w:hAnsiTheme="minorHAnsi" w:cstheme="minorHAnsi"/>
          <w:color w:val="000000" w:themeColor="text1"/>
          <w:lang w:val="ru-RU"/>
        </w:rPr>
        <w:t>».</w:t>
      </w:r>
    </w:p>
    <w:p w:rsidR="003758C3" w:rsidRPr="009F3EF8" w:rsidRDefault="003758C3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color w:val="000000" w:themeColor="text1"/>
          <w:lang w:val="ru-RU"/>
        </w:rPr>
      </w:pPr>
    </w:p>
    <w:p w:rsidR="003758C3" w:rsidRDefault="003758C3" w:rsidP="003758C3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noProof/>
          <w:color w:val="000000" w:themeColor="text1"/>
          <w:lang w:val="ru-RU" w:eastAsia="ru-RU"/>
        </w:rPr>
        <w:drawing>
          <wp:inline distT="0" distB="0" distL="0" distR="0" wp14:anchorId="2133C0EA" wp14:editId="597CA620">
            <wp:extent cx="3314700" cy="2223026"/>
            <wp:effectExtent l="0" t="0" r="0" b="6350"/>
            <wp:docPr id="20" name="Рисунок 20" descr="C:\Users\Настя\Desktop\N°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Настя\Desktop\N°003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068" cy="2226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 </w:t>
      </w:r>
      <w:r w:rsidRPr="009F3EF8">
        <w:rPr>
          <w:rFonts w:asciiTheme="minorHAnsi" w:hAnsiTheme="minorHAnsi" w:cstheme="minorHAnsi"/>
          <w:noProof/>
          <w:color w:val="000000" w:themeColor="text1"/>
          <w:lang w:val="ru-RU" w:eastAsia="ru-RU"/>
        </w:rPr>
        <w:drawing>
          <wp:inline distT="0" distB="0" distL="0" distR="0" wp14:anchorId="1DFE00A7" wp14:editId="346BD724">
            <wp:extent cx="3333750" cy="2228323"/>
            <wp:effectExtent l="0" t="0" r="0" b="635"/>
            <wp:docPr id="21" name="Рисунок 21" descr="C:\Users\Настя\Desktop\N°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Настя\Desktop\N°015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48" cy="22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EA4" w:rsidRPr="009F3EF8" w:rsidRDefault="003C1EA4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Cs/>
          <w:color w:val="000000" w:themeColor="text1"/>
          <w:lang w:val="ru-RU"/>
        </w:rPr>
        <w:t>Короткая прогулка приведет вас к остаткам каменной хижины Шарко, где он проводил исследования. Рядом вы увидите колонию субантарктических пингвинов, а если продолжите восхождение на вершину, пройдете мимо каменных пирамид и насладитесь панорамным видом огромного поля айсбергов, разбросанных по заливу – мистическое место, как ни одно другое в Антарктиде.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Cs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07.01.2021 – 08.01.2021. </w:t>
      </w:r>
      <w:r w:rsidRPr="009F3EF8">
        <w:rPr>
          <w:rFonts w:asciiTheme="minorHAnsi" w:hAnsiTheme="minorHAnsi" w:cstheme="minorHAnsi"/>
          <w:b/>
          <w:bCs/>
          <w:color w:val="000000" w:themeColor="text1"/>
        </w:rPr>
        <w:t> </w:t>
      </w: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Пролив Дрейка</w:t>
      </w:r>
    </w:p>
    <w:p w:rsidR="003C1EA4" w:rsidRPr="009F3EF8" w:rsidRDefault="003758C3" w:rsidP="001877FD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noProof/>
          <w:color w:val="FF0000"/>
          <w:lang w:val="ru-RU" w:eastAsia="ru-RU"/>
        </w:rPr>
        <w:drawing>
          <wp:anchor distT="0" distB="0" distL="114300" distR="114300" simplePos="0" relativeHeight="251663360" behindDoc="1" locked="0" layoutInCell="1" allowOverlap="1" wp14:anchorId="4FEBD9DF" wp14:editId="261231E8">
            <wp:simplePos x="0" y="0"/>
            <wp:positionH relativeFrom="column">
              <wp:posOffset>4240530</wp:posOffset>
            </wp:positionH>
            <wp:positionV relativeFrom="paragraph">
              <wp:posOffset>405765</wp:posOffset>
            </wp:positionV>
            <wp:extent cx="2686050" cy="2960370"/>
            <wp:effectExtent l="0" t="0" r="0" b="0"/>
            <wp:wrapTight wrapText="bothSides">
              <wp:wrapPolygon edited="0">
                <wp:start x="0" y="0"/>
                <wp:lineTo x="0" y="21405"/>
                <wp:lineTo x="21447" y="21405"/>
                <wp:lineTo x="21447" y="0"/>
                <wp:lineTo x="0" y="0"/>
              </wp:wrapPolygon>
            </wp:wrapTight>
            <wp:docPr id="16" name="Рисунок 16" descr="https://www.specialtravelclub.ru/images/1Antarct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ecialtravelclub.ru/images/1Antarctic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96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EA4" w:rsidRPr="009F3EF8">
        <w:rPr>
          <w:rFonts w:asciiTheme="minorHAnsi" w:hAnsiTheme="minorHAnsi" w:cstheme="minorHAnsi"/>
          <w:bCs/>
          <w:color w:val="000000" w:themeColor="text1"/>
          <w:lang w:val="ru-RU"/>
        </w:rPr>
        <w:t xml:space="preserve">Наше судно идет курсом на </w:t>
      </w:r>
      <w:proofErr w:type="spellStart"/>
      <w:r w:rsidR="003C1EA4" w:rsidRPr="009F3EF8">
        <w:rPr>
          <w:rFonts w:asciiTheme="minorHAnsi" w:hAnsiTheme="minorHAnsi" w:cstheme="minorHAnsi"/>
          <w:bCs/>
          <w:color w:val="000000" w:themeColor="text1"/>
          <w:lang w:val="ru-RU"/>
        </w:rPr>
        <w:t>Ушуайю</w:t>
      </w:r>
      <w:proofErr w:type="spellEnd"/>
      <w:r w:rsidR="003C1EA4" w:rsidRPr="009F3EF8">
        <w:rPr>
          <w:rFonts w:asciiTheme="minorHAnsi" w:hAnsiTheme="minorHAnsi" w:cstheme="minorHAnsi"/>
          <w:bCs/>
          <w:color w:val="000000" w:themeColor="text1"/>
          <w:lang w:val="ru-RU"/>
        </w:rPr>
        <w:t>. Но на этом приключения не заканчиваются: мы продолжаем наблюдать за китами и морскими птицами. Мероприятия, устраиваемые экспедиционной командой на борту, помогают нам вновь целиком пережить наше путешествие. У вас также будет достаточно времени, чтобы обменяться впечатлениями и фотографиями со своими новыми друзьями. В последний вечер вас ждет прощальный капитанский ужин.</w:t>
      </w:r>
      <w:r w:rsidR="003C1EA4" w:rsidRPr="009F3EF8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:rsidR="001877FD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 xml:space="preserve">09.01.2021. </w:t>
      </w:r>
      <w:proofErr w:type="spellStart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Ушуайя</w:t>
      </w:r>
      <w:proofErr w:type="spellEnd"/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, Аргентина</w:t>
      </w:r>
      <w:r w:rsidRPr="009F3EF8">
        <w:rPr>
          <w:rFonts w:asciiTheme="minorHAnsi" w:hAnsiTheme="minorHAnsi" w:cstheme="minorHAnsi"/>
          <w:b/>
          <w:bCs/>
          <w:color w:val="000000" w:themeColor="text1"/>
        </w:rPr>
        <w:t> 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Cs/>
          <w:color w:val="000000" w:themeColor="text1"/>
          <w:lang w:val="ru-RU"/>
        </w:rPr>
        <w:t xml:space="preserve">После завтрака сходим на берег в </w:t>
      </w:r>
      <w:proofErr w:type="spellStart"/>
      <w:r w:rsidRPr="009F3EF8">
        <w:rPr>
          <w:rFonts w:asciiTheme="minorHAnsi" w:hAnsiTheme="minorHAnsi" w:cstheme="minorHAnsi"/>
          <w:bCs/>
          <w:color w:val="000000" w:themeColor="text1"/>
          <w:lang w:val="ru-RU"/>
        </w:rPr>
        <w:t>Ушуае</w:t>
      </w:r>
      <w:proofErr w:type="spellEnd"/>
      <w:r w:rsidRPr="009F3EF8">
        <w:rPr>
          <w:rFonts w:asciiTheme="minorHAnsi" w:hAnsiTheme="minorHAnsi" w:cstheme="minorHAnsi"/>
          <w:bCs/>
          <w:color w:val="000000" w:themeColor="text1"/>
          <w:lang w:val="ru-RU"/>
        </w:rPr>
        <w:t>.</w:t>
      </w:r>
      <w:r w:rsidRPr="009F3EF8">
        <w:rPr>
          <w:rFonts w:asciiTheme="minorHAnsi" w:hAnsiTheme="minorHAnsi" w:cstheme="minorHAnsi"/>
          <w:bCs/>
          <w:color w:val="000000" w:themeColor="text1"/>
          <w:lang w:val="ru-RU"/>
        </w:rPr>
        <w:br/>
        <w:t>Трансфер доставит вас в аэропорт, и далее чартерным рейсом вы отправитесь в Буэнос-Айрес.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color w:val="000000" w:themeColor="text1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FF0000"/>
          <w:lang w:val="ru-RU"/>
        </w:rPr>
      </w:pPr>
      <w:r w:rsidRPr="009F3EF8">
        <w:rPr>
          <w:rFonts w:asciiTheme="minorHAnsi" w:hAnsiTheme="minorHAnsi" w:cstheme="minorHAnsi"/>
          <w:b/>
          <w:bCs/>
          <w:color w:val="FF0000"/>
          <w:lang w:val="ru-RU"/>
        </w:rPr>
        <w:t>Важно! Описание данного маршрута является общим планом экспедиции. Маршрут может меняться под воздействием внешних факторов: погоды, ледовой обстановки и т.д.</w:t>
      </w:r>
    </w:p>
    <w:p w:rsidR="003C1EA4" w:rsidRPr="009F3EF8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FF0000"/>
          <w:lang w:val="ru-RU"/>
        </w:rPr>
      </w:pPr>
    </w:p>
    <w:p w:rsidR="003C1EA4" w:rsidRDefault="003C1EA4" w:rsidP="001877FD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FF0000"/>
          <w:lang w:val="ru-RU"/>
        </w:rPr>
      </w:pPr>
      <w:r w:rsidRPr="009F3EF8">
        <w:rPr>
          <w:rFonts w:asciiTheme="minorHAnsi" w:hAnsiTheme="minorHAnsi" w:cstheme="minorHAnsi"/>
          <w:b/>
          <w:bCs/>
          <w:color w:val="FF0000"/>
          <w:lang w:val="ru-RU"/>
        </w:rPr>
        <w:t>Круиз проходит по территории Чили. Если вы не являетесь гражданином РФ, пожалуйста, проверьте, требуется ли вам виза в Аргентину и Чили.</w:t>
      </w:r>
    </w:p>
    <w:p w:rsidR="001877FD" w:rsidRPr="009F3EF8" w:rsidRDefault="001877FD" w:rsidP="001877FD">
      <w:pPr>
        <w:spacing w:after="0" w:line="240" w:lineRule="auto"/>
        <w:contextualSpacing/>
        <w:rPr>
          <w:rFonts w:asciiTheme="minorHAnsi" w:hAnsiTheme="minorHAnsi" w:cstheme="minorHAnsi"/>
          <w:color w:val="FF0000"/>
          <w:lang w:val="ru-RU"/>
          <w14:textOutline w14:w="0" w14:cap="flat" w14:cmpd="sng" w14:algn="ctr">
            <w14:noFill/>
            <w14:prstDash w14:val="solid"/>
            <w14:round/>
          </w14:textOutline>
        </w:rPr>
      </w:pPr>
    </w:p>
    <w:p w:rsidR="009F3EF8" w:rsidRPr="009F3EF8" w:rsidRDefault="001877FD" w:rsidP="001877FD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 w:themeColor="text1"/>
          <w:lang w:val="ru-RU"/>
        </w:rPr>
      </w:pPr>
      <w:r>
        <w:rPr>
          <w:rFonts w:asciiTheme="minorHAnsi" w:hAnsiTheme="minorHAnsi" w:cstheme="minorHAnsi"/>
          <w:b/>
          <w:color w:val="000000" w:themeColor="text1"/>
          <w:lang w:val="ru-RU"/>
        </w:rPr>
        <w:t xml:space="preserve"> </w:t>
      </w:r>
    </w:p>
    <w:p w:rsidR="009F3EF8" w:rsidRPr="009F3EF8" w:rsidRDefault="009F3EF8" w:rsidP="009F3EF8">
      <w:pPr>
        <w:spacing w:line="240" w:lineRule="auto"/>
        <w:ind w:left="-851"/>
        <w:contextualSpacing/>
        <w:jc w:val="center"/>
        <w:rPr>
          <w:rFonts w:asciiTheme="minorHAnsi" w:hAnsiTheme="minorHAnsi" w:cstheme="minorHAnsi"/>
          <w:b/>
          <w:color w:val="000000" w:themeColor="text1"/>
          <w:lang w:val="ru-RU"/>
        </w:rPr>
      </w:pPr>
      <w:proofErr w:type="spellStart"/>
      <w:r w:rsidRPr="009F3EF8">
        <w:rPr>
          <w:rFonts w:asciiTheme="minorHAnsi" w:hAnsiTheme="minorHAnsi" w:cstheme="minorHAnsi"/>
          <w:b/>
          <w:color w:val="000000" w:themeColor="text1"/>
        </w:rPr>
        <w:t>Стоимость</w:t>
      </w:r>
      <w:proofErr w:type="spellEnd"/>
    </w:p>
    <w:tbl>
      <w:tblPr>
        <w:tblStyle w:val="af"/>
        <w:tblW w:w="8897" w:type="dxa"/>
        <w:tblInd w:w="94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536"/>
      </w:tblGrid>
      <w:tr w:rsidR="009F3EF8" w:rsidRPr="009F3EF8" w:rsidTr="009F3EF8">
        <w:tc>
          <w:tcPr>
            <w:tcW w:w="4361" w:type="dxa"/>
            <w:shd w:val="clear" w:color="auto" w:fill="E5F5FF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b/>
                <w:color w:val="000000" w:themeColor="text1"/>
              </w:rPr>
              <w:t>Каюта</w:t>
            </w:r>
            <w:proofErr w:type="spellEnd"/>
          </w:p>
        </w:tc>
        <w:tc>
          <w:tcPr>
            <w:tcW w:w="4536" w:type="dxa"/>
            <w:shd w:val="clear" w:color="auto" w:fill="E5F5FF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</w:pPr>
            <w:r w:rsidRPr="009F3EF8">
              <w:rPr>
                <w:rFonts w:asciiTheme="minorHAnsi" w:hAnsiTheme="minorHAnsi" w:cstheme="minorHAnsi"/>
                <w:b/>
                <w:color w:val="000000" w:themeColor="text1"/>
                <w:lang w:val="ru-RU"/>
              </w:rPr>
              <w:t>Стоимость за человека в каюте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Сьюпериор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€ 14 200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Делюкс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€ 15 100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Престиж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4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палуба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€ 16 600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Престиж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5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палуба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€ 17 300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Престиж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6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палуба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€ 18 100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Люкс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Делюкс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€ 24 400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Люкс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Престиж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5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палуба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€ 28 100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Люкс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Престиж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6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палуба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€ 29 500</w:t>
            </w:r>
          </w:p>
        </w:tc>
      </w:tr>
      <w:tr w:rsidR="009F3EF8" w:rsidRPr="009F3EF8" w:rsidTr="009F3EF8">
        <w:tc>
          <w:tcPr>
            <w:tcW w:w="4361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Люкс</w:t>
            </w:r>
            <w:proofErr w:type="spellEnd"/>
            <w:r w:rsidRPr="009F3EF8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9F3EF8">
              <w:rPr>
                <w:rFonts w:asciiTheme="minorHAnsi" w:hAnsiTheme="minorHAnsi" w:cstheme="minorHAnsi"/>
                <w:color w:val="000000" w:themeColor="text1"/>
              </w:rPr>
              <w:t>Судовладельца</w:t>
            </w:r>
            <w:proofErr w:type="spellEnd"/>
          </w:p>
        </w:tc>
        <w:tc>
          <w:tcPr>
            <w:tcW w:w="4536" w:type="dxa"/>
          </w:tcPr>
          <w:p w:rsidR="009F3EF8" w:rsidRPr="009F3EF8" w:rsidRDefault="009F3EF8" w:rsidP="00E57150">
            <w:pPr>
              <w:contextualSpacing/>
              <w:jc w:val="center"/>
              <w:rPr>
                <w:rFonts w:asciiTheme="minorHAnsi" w:hAnsiTheme="minorHAnsi" w:cstheme="minorHAnsi"/>
                <w:color w:val="000000" w:themeColor="text1"/>
              </w:rPr>
            </w:pPr>
            <w:r w:rsidRPr="009F3EF8">
              <w:rPr>
                <w:rFonts w:asciiTheme="minorHAnsi" w:hAnsiTheme="minorHAnsi" w:cstheme="minorHAnsi"/>
                <w:color w:val="000000" w:themeColor="text1"/>
              </w:rPr>
              <w:t>€ 33 400</w:t>
            </w:r>
          </w:p>
        </w:tc>
      </w:tr>
    </w:tbl>
    <w:p w:rsidR="009F3EF8" w:rsidRPr="009F3EF8" w:rsidRDefault="009F3EF8" w:rsidP="009F3EF8">
      <w:pPr>
        <w:spacing w:line="240" w:lineRule="auto"/>
        <w:ind w:left="-851"/>
        <w:contextualSpacing/>
        <w:jc w:val="center"/>
        <w:rPr>
          <w:rFonts w:asciiTheme="minorHAnsi" w:hAnsiTheme="minorHAnsi" w:cstheme="minorHAnsi"/>
          <w:b/>
          <w:color w:val="000000" w:themeColor="text1"/>
          <w:lang w:val="ru-RU"/>
        </w:rPr>
      </w:pPr>
    </w:p>
    <w:p w:rsidR="003758C3" w:rsidRDefault="009F3EF8" w:rsidP="003758C3">
      <w:pPr>
        <w:spacing w:after="0" w:line="240" w:lineRule="auto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b/>
          <w:bCs/>
          <w:color w:val="000000" w:themeColor="text1"/>
          <w:lang w:val="ru-RU"/>
        </w:rPr>
        <w:t>Включено в стоимость: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 xml:space="preserve">Ночь в </w:t>
      </w:r>
      <w:r w:rsidR="003758C3" w:rsidRPr="003758C3">
        <w:rPr>
          <w:rFonts w:asciiTheme="minorHAnsi" w:hAnsiTheme="minorHAnsi" w:cstheme="minorHAnsi"/>
          <w:color w:val="000000" w:themeColor="text1"/>
          <w:lang w:val="ru-RU"/>
        </w:rPr>
        <w:t>отеле в Буэнос-Айресе до круиза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 xml:space="preserve">Чартерный перелет Буэнос-Айрес – </w:t>
      </w:r>
      <w:proofErr w:type="spellStart"/>
      <w:r w:rsidRPr="003758C3">
        <w:rPr>
          <w:rFonts w:asciiTheme="minorHAnsi" w:hAnsiTheme="minorHAnsi" w:cstheme="minorHAnsi"/>
          <w:color w:val="000000" w:themeColor="text1"/>
          <w:lang w:val="ru-RU"/>
        </w:rPr>
        <w:t>Ушуая</w:t>
      </w:r>
      <w:proofErr w:type="spellEnd"/>
      <w:r w:rsidRPr="003758C3">
        <w:rPr>
          <w:rFonts w:asciiTheme="minorHAnsi" w:hAnsiTheme="minorHAnsi" w:cstheme="minorHAnsi"/>
          <w:color w:val="000000" w:themeColor="text1"/>
          <w:lang w:val="ru-RU"/>
        </w:rPr>
        <w:t xml:space="preserve"> – Буэнос-Айрес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 xml:space="preserve">Трансферы в </w:t>
      </w:r>
      <w:proofErr w:type="spellStart"/>
      <w:r w:rsidRPr="003758C3">
        <w:rPr>
          <w:rFonts w:asciiTheme="minorHAnsi" w:hAnsiTheme="minorHAnsi" w:cstheme="minorHAnsi"/>
          <w:color w:val="000000" w:themeColor="text1"/>
          <w:lang w:val="ru-RU"/>
        </w:rPr>
        <w:t>Ушуае</w:t>
      </w:r>
      <w:proofErr w:type="spellEnd"/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Размещение в каюте, выбранной категории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Полный пансион на борту (включая ужин в первый день и завтрак в последний)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Приветственный коктейль с капитаном и прощальный гала-ужин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Вечерняя развлекательная программа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Новогодний праздничный ужин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Открытый бар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Услуги опытной экспедиционной команды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Русские гиды-лекторы и ученые Клуба путешествий "</w:t>
      </w:r>
      <w:r w:rsidRPr="003758C3">
        <w:rPr>
          <w:rFonts w:asciiTheme="minorHAnsi" w:hAnsiTheme="minorHAnsi" w:cstheme="minorHAnsi"/>
          <w:color w:val="000000" w:themeColor="text1"/>
        </w:rPr>
        <w:t>Special</w:t>
      </w:r>
      <w:r w:rsidRPr="003758C3">
        <w:rPr>
          <w:rFonts w:asciiTheme="minorHAnsi" w:hAnsiTheme="minorHAnsi" w:cstheme="minorHAnsi"/>
          <w:color w:val="000000" w:themeColor="text1"/>
          <w:lang w:val="ru-RU"/>
        </w:rPr>
        <w:t>"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Высадки по программе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Экспедиционная куртка в подарок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Аренда резиновых сапог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Аэропортовые сборы</w:t>
      </w:r>
    </w:p>
    <w:p w:rsidR="009F3EF8" w:rsidRPr="003758C3" w:rsidRDefault="009F3EF8" w:rsidP="003758C3">
      <w:pPr>
        <w:pStyle w:val="ad"/>
        <w:numPr>
          <w:ilvl w:val="0"/>
          <w:numId w:val="45"/>
        </w:numPr>
        <w:spacing w:after="0" w:line="240" w:lineRule="auto"/>
        <w:rPr>
          <w:rFonts w:asciiTheme="minorHAnsi" w:hAnsiTheme="minorHAnsi" w:cstheme="minorHAnsi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Портовые сборы</w:t>
      </w:r>
    </w:p>
    <w:p w:rsidR="003758C3" w:rsidRDefault="003758C3" w:rsidP="003758C3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</w:p>
    <w:p w:rsidR="003758C3" w:rsidRDefault="009F3EF8" w:rsidP="003758C3">
      <w:pPr>
        <w:spacing w:after="0" w:line="240" w:lineRule="auto"/>
        <w:contextualSpacing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9F3EF8">
        <w:rPr>
          <w:rFonts w:asciiTheme="minorHAnsi" w:hAnsiTheme="minorHAnsi" w:cstheme="minorHAnsi"/>
          <w:b/>
          <w:bCs/>
          <w:color w:val="000000" w:themeColor="text1"/>
          <w:lang w:val="ru-RU"/>
        </w:rPr>
        <w:t>Не включено в стоимость:</w:t>
      </w:r>
    </w:p>
    <w:p w:rsidR="003758C3" w:rsidRPr="003758C3" w:rsidRDefault="009F3EF8" w:rsidP="003758C3">
      <w:pPr>
        <w:pStyle w:val="ad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Международный авиаперелет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3758C3" w:rsidRPr="003758C3" w:rsidRDefault="009F3EF8" w:rsidP="003758C3">
      <w:pPr>
        <w:pStyle w:val="ad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Чаевые 12 евро в день с человека</w:t>
      </w:r>
    </w:p>
    <w:p w:rsidR="003758C3" w:rsidRPr="003758C3" w:rsidRDefault="009F3EF8" w:rsidP="003758C3">
      <w:pPr>
        <w:pStyle w:val="ad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Обязательная медицинская страховка - $19,8 в день на человека</w:t>
      </w:r>
    </w:p>
    <w:p w:rsidR="003758C3" w:rsidRDefault="009F3EF8" w:rsidP="003758C3">
      <w:pPr>
        <w:pStyle w:val="ad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 xml:space="preserve">Личные расходы: прачечная, связь, </w:t>
      </w:r>
      <w:proofErr w:type="spellStart"/>
      <w:r w:rsidRPr="003758C3">
        <w:rPr>
          <w:rFonts w:asciiTheme="minorHAnsi" w:hAnsiTheme="minorHAnsi" w:cstheme="minorHAnsi"/>
          <w:color w:val="000000" w:themeColor="text1"/>
          <w:lang w:val="ru-RU"/>
        </w:rPr>
        <w:t>спа</w:t>
      </w:r>
      <w:proofErr w:type="spellEnd"/>
      <w:r w:rsidRPr="003758C3">
        <w:rPr>
          <w:rFonts w:asciiTheme="minorHAnsi" w:hAnsiTheme="minorHAnsi" w:cstheme="minorHAnsi"/>
          <w:color w:val="000000" w:themeColor="text1"/>
          <w:lang w:val="ru-RU"/>
        </w:rPr>
        <w:t>, услуги доктора на борту</w:t>
      </w:r>
    </w:p>
    <w:p w:rsidR="009F3EF8" w:rsidRPr="003758C3" w:rsidRDefault="009F3EF8" w:rsidP="003758C3">
      <w:pPr>
        <w:pStyle w:val="ad"/>
        <w:numPr>
          <w:ilvl w:val="0"/>
          <w:numId w:val="44"/>
        </w:numPr>
        <w:spacing w:after="0" w:line="240" w:lineRule="auto"/>
        <w:rPr>
          <w:rFonts w:asciiTheme="minorHAnsi" w:hAnsiTheme="minorHAnsi" w:cstheme="minorHAnsi"/>
          <w:color w:val="000000" w:themeColor="text1"/>
          <w:lang w:val="ru-RU"/>
        </w:rPr>
      </w:pPr>
      <w:r w:rsidRPr="003758C3">
        <w:rPr>
          <w:rFonts w:asciiTheme="minorHAnsi" w:hAnsiTheme="minorHAnsi" w:cstheme="minorHAnsi"/>
          <w:color w:val="000000" w:themeColor="text1"/>
          <w:lang w:val="ru-RU"/>
        </w:rPr>
        <w:t>Визы</w:t>
      </w:r>
      <w:r w:rsidRPr="003758C3">
        <w:rPr>
          <w:rFonts w:asciiTheme="minorHAnsi" w:hAnsiTheme="minorHAnsi" w:cstheme="minorHAnsi"/>
          <w:color w:val="000000" w:themeColor="text1"/>
        </w:rPr>
        <w:t> </w:t>
      </w:r>
    </w:p>
    <w:p w:rsidR="008F1FBC" w:rsidRDefault="008F1FBC" w:rsidP="008F1FBC">
      <w:pPr>
        <w:spacing w:after="0"/>
        <w:jc w:val="center"/>
        <w:rPr>
          <w:b/>
          <w:noProof/>
          <w:color w:val="002060"/>
          <w:sz w:val="24"/>
          <w:szCs w:val="24"/>
          <w:lang w:val="ru-RU"/>
        </w:rPr>
      </w:pPr>
    </w:p>
    <w:p w:rsidR="00B15943" w:rsidRPr="00B15943" w:rsidRDefault="00B15943" w:rsidP="008F1FBC">
      <w:pPr>
        <w:spacing w:after="0"/>
        <w:jc w:val="center"/>
        <w:rPr>
          <w:b/>
          <w:noProof/>
          <w:color w:val="002060"/>
          <w:sz w:val="24"/>
          <w:szCs w:val="24"/>
          <w:lang w:val="ru-RU"/>
        </w:rPr>
      </w:pPr>
      <w:r w:rsidRPr="00B15943">
        <w:rPr>
          <w:b/>
          <w:noProof/>
          <w:color w:val="002060"/>
          <w:sz w:val="24"/>
          <w:szCs w:val="24"/>
          <w:lang w:val="ru-RU"/>
        </w:rPr>
        <w:t xml:space="preserve">Справки и бронирование тура по телефонам: </w:t>
      </w:r>
      <w:r w:rsidRPr="00B15943">
        <w:rPr>
          <w:b/>
          <w:noProof/>
          <w:color w:val="002060"/>
          <w:sz w:val="24"/>
          <w:szCs w:val="24"/>
          <w:lang w:val="ru-RU"/>
        </w:rPr>
        <w:br/>
        <w:t>+7 960 187 89 50 - Светлана Вахтель</w:t>
      </w:r>
    </w:p>
    <w:p w:rsidR="00B15943" w:rsidRDefault="00101A58" w:rsidP="00350986">
      <w:pPr>
        <w:tabs>
          <w:tab w:val="left" w:pos="993"/>
        </w:tabs>
        <w:spacing w:after="0" w:line="240" w:lineRule="auto"/>
        <w:jc w:val="center"/>
        <w:rPr>
          <w:rStyle w:val="aa"/>
          <w:b/>
          <w:color w:val="002060"/>
          <w:sz w:val="28"/>
          <w:szCs w:val="28"/>
          <w:lang w:val="ru-RU"/>
        </w:rPr>
      </w:pPr>
      <w:hyperlink r:id="rId19" w:history="1">
        <w:r w:rsidR="00B15943" w:rsidRPr="00350986">
          <w:rPr>
            <w:rStyle w:val="aa"/>
            <w:b/>
            <w:color w:val="002060"/>
            <w:sz w:val="28"/>
            <w:szCs w:val="28"/>
          </w:rPr>
          <w:t>www</w:t>
        </w:r>
        <w:r w:rsidR="00B15943" w:rsidRPr="00350986">
          <w:rPr>
            <w:rStyle w:val="aa"/>
            <w:b/>
            <w:color w:val="002060"/>
            <w:sz w:val="28"/>
            <w:szCs w:val="28"/>
            <w:lang w:val="ru-RU"/>
          </w:rPr>
          <w:t>.</w:t>
        </w:r>
        <w:proofErr w:type="spellStart"/>
        <w:r w:rsidR="00B15943" w:rsidRPr="00350986">
          <w:rPr>
            <w:rStyle w:val="aa"/>
            <w:b/>
            <w:color w:val="002060"/>
            <w:sz w:val="28"/>
            <w:szCs w:val="28"/>
          </w:rPr>
          <w:t>galleryviptour</w:t>
        </w:r>
        <w:proofErr w:type="spellEnd"/>
        <w:r w:rsidR="00B15943" w:rsidRPr="00350986">
          <w:rPr>
            <w:rStyle w:val="aa"/>
            <w:b/>
            <w:color w:val="002060"/>
            <w:sz w:val="28"/>
            <w:szCs w:val="28"/>
            <w:lang w:val="ru-RU"/>
          </w:rPr>
          <w:t>.</w:t>
        </w:r>
        <w:proofErr w:type="spellStart"/>
        <w:r w:rsidR="00B15943" w:rsidRPr="00350986">
          <w:rPr>
            <w:rStyle w:val="aa"/>
            <w:b/>
            <w:color w:val="002060"/>
            <w:sz w:val="28"/>
            <w:szCs w:val="28"/>
          </w:rPr>
          <w:t>ru</w:t>
        </w:r>
        <w:proofErr w:type="spellEnd"/>
      </w:hyperlink>
    </w:p>
    <w:p w:rsidR="00B529AE" w:rsidRPr="00B529AE" w:rsidRDefault="00B529AE" w:rsidP="00350986">
      <w:pPr>
        <w:tabs>
          <w:tab w:val="left" w:pos="993"/>
        </w:tabs>
        <w:spacing w:after="0" w:line="240" w:lineRule="auto"/>
        <w:jc w:val="center"/>
        <w:rPr>
          <w:rStyle w:val="aa"/>
          <w:b/>
          <w:color w:val="002060"/>
          <w:sz w:val="28"/>
          <w:szCs w:val="28"/>
          <w:lang w:val="ru-RU"/>
        </w:rPr>
      </w:pPr>
    </w:p>
    <w:p w:rsidR="00B15943" w:rsidRPr="00B15943" w:rsidRDefault="00B15943" w:rsidP="00B15943">
      <w:pPr>
        <w:tabs>
          <w:tab w:val="left" w:pos="993"/>
        </w:tabs>
        <w:spacing w:after="0" w:line="240" w:lineRule="auto"/>
        <w:jc w:val="center"/>
        <w:rPr>
          <w:b/>
          <w:color w:val="002060"/>
          <w:sz w:val="24"/>
          <w:szCs w:val="24"/>
          <w:lang w:val="ru-RU"/>
        </w:rPr>
      </w:pPr>
    </w:p>
    <w:sectPr w:rsidR="00B15943" w:rsidRPr="00B15943" w:rsidSect="00C93B85">
      <w:headerReference w:type="default" r:id="rId20"/>
      <w:pgSz w:w="11907" w:h="16839" w:code="9"/>
      <w:pgMar w:top="284" w:right="425" w:bottom="284" w:left="567" w:header="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A58" w:rsidRDefault="00101A58">
      <w:pPr>
        <w:spacing w:after="0" w:line="240" w:lineRule="auto"/>
      </w:pPr>
      <w:r>
        <w:separator/>
      </w:r>
    </w:p>
  </w:endnote>
  <w:endnote w:type="continuationSeparator" w:id="0">
    <w:p w:rsidR="00101A58" w:rsidRDefault="0010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A58" w:rsidRDefault="00101A58">
      <w:pPr>
        <w:spacing w:after="0" w:line="240" w:lineRule="auto"/>
      </w:pPr>
      <w:r>
        <w:separator/>
      </w:r>
    </w:p>
  </w:footnote>
  <w:footnote w:type="continuationSeparator" w:id="0">
    <w:p w:rsidR="00101A58" w:rsidRDefault="00101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0D7" w:rsidRPr="009D3A95" w:rsidRDefault="00466422">
    <w:pPr>
      <w:pStyle w:val="a4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8872A9" wp14:editId="01A380AF">
              <wp:simplePos x="0" y="0"/>
              <wp:positionH relativeFrom="column">
                <wp:posOffset>3425825</wp:posOffset>
              </wp:positionH>
              <wp:positionV relativeFrom="paragraph">
                <wp:posOffset>186690</wp:posOffset>
              </wp:positionV>
              <wp:extent cx="2370455" cy="413385"/>
              <wp:effectExtent l="0" t="0" r="0" b="0"/>
              <wp:wrapNone/>
              <wp:docPr id="2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0455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50D7" w:rsidRPr="004B4FB9" w:rsidRDefault="002850D7">
                          <w:pPr>
                            <w:rPr>
                              <w:rFonts w:ascii="Verdana" w:hAnsi="Verdana"/>
                              <w:b/>
                              <w:color w:val="FCFA9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75pt;margin-top:14.7pt;width:186.65pt;height:32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Wv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" filled="f" stroked="f">
              <v:textbox style="mso-fit-shape-to-text:t">
                <w:txbxContent>
                  <w:p w:rsidR="002850D7" w:rsidRPr="004B4FB9" w:rsidRDefault="002850D7">
                    <w:pPr>
                      <w:rPr>
                        <w:rFonts w:ascii="Verdana" w:hAnsi="Verdana"/>
                        <w:b/>
                        <w:color w:val="FCFA9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8C7165" wp14:editId="3EE715E5">
              <wp:simplePos x="0" y="0"/>
              <wp:positionH relativeFrom="column">
                <wp:posOffset>-1443990</wp:posOffset>
              </wp:positionH>
              <wp:positionV relativeFrom="paragraph">
                <wp:posOffset>1520190</wp:posOffset>
              </wp:positionV>
              <wp:extent cx="1282700" cy="1570355"/>
              <wp:effectExtent l="0" t="0" r="0" b="4445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0" cy="157035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50D7" w:rsidRPr="004B4FB9" w:rsidRDefault="002850D7" w:rsidP="00033D42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si</w:t>
                          </w:r>
                          <w:proofErr w:type="spellEnd"/>
                          <w:proofErr w:type="gramEnd"/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, 0179 Georgia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Phone: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995 32 2240100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Fax: +</w:t>
                          </w: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995 32 2253363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info@libertygeorgia.ge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www.liberty-international.org</w:t>
                          </w:r>
                        </w:p>
                        <w:p w:rsidR="002850D7" w:rsidRPr="004B4FB9" w:rsidRDefault="002850D7" w:rsidP="008826EE">
                          <w:pPr>
                            <w:spacing w:after="0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  <w:r w:rsidRPr="004B4FB9"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  <w:t>www.liberty-incentive.net</w:t>
                          </w:r>
                        </w:p>
                        <w:p w:rsidR="002850D7" w:rsidRPr="004B4FB9" w:rsidRDefault="002850D7">
                          <w:pPr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  <w:p w:rsidR="002850D7" w:rsidRPr="004B4FB9" w:rsidRDefault="002850D7">
                          <w:pPr>
                            <w:rPr>
                              <w:rFonts w:ascii="Verdana" w:hAnsi="Verdana"/>
                              <w:color w:val="FFFFFF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-113.7pt;margin-top:119.7pt;width:101pt;height:123.6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" filled="f" stroked="f" strokeweight="0">
              <v:textbox style="mso-fit-shape-to-text:t">
                <w:txbxContent>
                  <w:p w:rsidR="002850D7" w:rsidRPr="004B4FB9" w:rsidRDefault="002850D7" w:rsidP="00033D42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proofErr w:type="spellStart"/>
                    <w:proofErr w:type="gramStart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si</w:t>
                    </w:r>
                    <w:proofErr w:type="spellEnd"/>
                    <w:proofErr w:type="gramEnd"/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, 0179 Georgia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Phone: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995 32 2240100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Fax: +</w:t>
                    </w: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995 32 2253363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info@libertygeorgia.ge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www.liberty-international.org</w:t>
                    </w:r>
                  </w:p>
                  <w:p w:rsidR="002850D7" w:rsidRPr="004B4FB9" w:rsidRDefault="002850D7" w:rsidP="008826EE">
                    <w:pPr>
                      <w:spacing w:after="0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  <w:r w:rsidRPr="004B4FB9"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  <w:t>www.liberty-incentive.net</w:t>
                    </w:r>
                  </w:p>
                  <w:p w:rsidR="002850D7" w:rsidRPr="004B4FB9" w:rsidRDefault="002850D7">
                    <w:pPr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  <w:p w:rsidR="002850D7" w:rsidRPr="004B4FB9" w:rsidRDefault="002850D7">
                    <w:pPr>
                      <w:rPr>
                        <w:rFonts w:ascii="Verdana" w:hAnsi="Verdana"/>
                        <w:color w:val="FFFFFF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845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multilevel"/>
    <w:tmpl w:val="00000005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C37EEC"/>
    <w:multiLevelType w:val="hybridMultilevel"/>
    <w:tmpl w:val="88408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22D10"/>
    <w:multiLevelType w:val="hybridMultilevel"/>
    <w:tmpl w:val="2A5C8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444DE"/>
    <w:multiLevelType w:val="hybridMultilevel"/>
    <w:tmpl w:val="5A7E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EF2B0F"/>
    <w:multiLevelType w:val="hybridMultilevel"/>
    <w:tmpl w:val="1D5EF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15B48"/>
    <w:multiLevelType w:val="hybridMultilevel"/>
    <w:tmpl w:val="4D22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3FEE"/>
    <w:multiLevelType w:val="hybridMultilevel"/>
    <w:tmpl w:val="B3E61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8D51C5"/>
    <w:multiLevelType w:val="hybridMultilevel"/>
    <w:tmpl w:val="895E6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735459"/>
    <w:multiLevelType w:val="hybridMultilevel"/>
    <w:tmpl w:val="2544F7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D2570"/>
    <w:multiLevelType w:val="hybridMultilevel"/>
    <w:tmpl w:val="F02C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473A8"/>
    <w:multiLevelType w:val="hybridMultilevel"/>
    <w:tmpl w:val="9094103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33617FE"/>
    <w:multiLevelType w:val="multilevel"/>
    <w:tmpl w:val="5BAC4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633A1A"/>
    <w:multiLevelType w:val="multilevel"/>
    <w:tmpl w:val="774A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E06200"/>
    <w:multiLevelType w:val="hybridMultilevel"/>
    <w:tmpl w:val="A7446474"/>
    <w:lvl w:ilvl="0" w:tplc="EF9496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407B82"/>
    <w:multiLevelType w:val="hybridMultilevel"/>
    <w:tmpl w:val="DB668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F91C45"/>
    <w:multiLevelType w:val="hybridMultilevel"/>
    <w:tmpl w:val="B1EA0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6C7350"/>
    <w:multiLevelType w:val="hybridMultilevel"/>
    <w:tmpl w:val="B4860B90"/>
    <w:lvl w:ilvl="0" w:tplc="F9C0E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6F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2C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621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6A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EAF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CD4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7C8D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EA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87364F9"/>
    <w:multiLevelType w:val="hybridMultilevel"/>
    <w:tmpl w:val="D1345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AA1A08"/>
    <w:multiLevelType w:val="hybridMultilevel"/>
    <w:tmpl w:val="AE2E8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2A5EA1"/>
    <w:multiLevelType w:val="hybridMultilevel"/>
    <w:tmpl w:val="37CE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C518C"/>
    <w:multiLevelType w:val="hybridMultilevel"/>
    <w:tmpl w:val="AEC8C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F198A"/>
    <w:multiLevelType w:val="multilevel"/>
    <w:tmpl w:val="CFFE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037152"/>
    <w:multiLevelType w:val="hybridMultilevel"/>
    <w:tmpl w:val="3682660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4C632953"/>
    <w:multiLevelType w:val="hybridMultilevel"/>
    <w:tmpl w:val="04FC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D2682"/>
    <w:multiLevelType w:val="hybridMultilevel"/>
    <w:tmpl w:val="282C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72638B"/>
    <w:multiLevelType w:val="hybridMultilevel"/>
    <w:tmpl w:val="2EE67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155ABC"/>
    <w:multiLevelType w:val="hybridMultilevel"/>
    <w:tmpl w:val="37E0021C"/>
    <w:lvl w:ilvl="0" w:tplc="EF9496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35395A"/>
    <w:multiLevelType w:val="hybridMultilevel"/>
    <w:tmpl w:val="FB26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583D4A"/>
    <w:multiLevelType w:val="hybridMultilevel"/>
    <w:tmpl w:val="E3B674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1A3719F"/>
    <w:multiLevelType w:val="hybridMultilevel"/>
    <w:tmpl w:val="B01CB710"/>
    <w:lvl w:ilvl="0" w:tplc="739221BC">
      <w:start w:val="1"/>
      <w:numFmt w:val="decimal"/>
      <w:lvlText w:val="%1."/>
      <w:lvlJc w:val="left"/>
      <w:pPr>
        <w:ind w:left="720" w:hanging="360"/>
      </w:pPr>
      <w:rPr>
        <w:rFonts w:ascii="Verdana" w:hAnsi="Verdana" w:cs="Arial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327C9D"/>
    <w:multiLevelType w:val="hybridMultilevel"/>
    <w:tmpl w:val="B9441A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59A1F96"/>
    <w:multiLevelType w:val="hybridMultilevel"/>
    <w:tmpl w:val="F282F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E6E8C"/>
    <w:multiLevelType w:val="hybridMultilevel"/>
    <w:tmpl w:val="80B29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ED01E6"/>
    <w:multiLevelType w:val="multilevel"/>
    <w:tmpl w:val="14E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720B83"/>
    <w:multiLevelType w:val="hybridMultilevel"/>
    <w:tmpl w:val="B73A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95421"/>
    <w:multiLevelType w:val="hybridMultilevel"/>
    <w:tmpl w:val="895E4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568F3"/>
    <w:multiLevelType w:val="hybridMultilevel"/>
    <w:tmpl w:val="EC8E980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0">
    <w:nsid w:val="72F90E9E"/>
    <w:multiLevelType w:val="hybridMultilevel"/>
    <w:tmpl w:val="D00E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366EE9"/>
    <w:multiLevelType w:val="hybridMultilevel"/>
    <w:tmpl w:val="3DF0A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7C4CD1"/>
    <w:multiLevelType w:val="hybridMultilevel"/>
    <w:tmpl w:val="2A5C895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2D6734"/>
    <w:multiLevelType w:val="hybridMultilevel"/>
    <w:tmpl w:val="017C5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D2CF6"/>
    <w:multiLevelType w:val="hybridMultilevel"/>
    <w:tmpl w:val="4880B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5D1282"/>
    <w:multiLevelType w:val="hybridMultilevel"/>
    <w:tmpl w:val="86ECA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24"/>
  </w:num>
  <w:num w:numId="7">
    <w:abstractNumId w:val="11"/>
  </w:num>
  <w:num w:numId="8">
    <w:abstractNumId w:val="35"/>
  </w:num>
  <w:num w:numId="9">
    <w:abstractNumId w:val="45"/>
  </w:num>
  <w:num w:numId="10">
    <w:abstractNumId w:val="32"/>
  </w:num>
  <w:num w:numId="11">
    <w:abstractNumId w:val="42"/>
  </w:num>
  <w:num w:numId="12">
    <w:abstractNumId w:val="5"/>
  </w:num>
  <w:num w:numId="13">
    <w:abstractNumId w:val="14"/>
  </w:num>
  <w:num w:numId="14">
    <w:abstractNumId w:val="36"/>
  </w:num>
  <w:num w:numId="15">
    <w:abstractNumId w:val="39"/>
  </w:num>
  <w:num w:numId="16">
    <w:abstractNumId w:val="25"/>
  </w:num>
  <w:num w:numId="17">
    <w:abstractNumId w:val="20"/>
  </w:num>
  <w:num w:numId="18">
    <w:abstractNumId w:val="7"/>
  </w:num>
  <w:num w:numId="19">
    <w:abstractNumId w:val="43"/>
  </w:num>
  <w:num w:numId="20">
    <w:abstractNumId w:val="4"/>
  </w:num>
  <w:num w:numId="21">
    <w:abstractNumId w:val="23"/>
  </w:num>
  <w:num w:numId="22">
    <w:abstractNumId w:val="10"/>
  </w:num>
  <w:num w:numId="23">
    <w:abstractNumId w:val="12"/>
  </w:num>
  <w:num w:numId="24">
    <w:abstractNumId w:val="37"/>
  </w:num>
  <w:num w:numId="25">
    <w:abstractNumId w:val="22"/>
  </w:num>
  <w:num w:numId="26">
    <w:abstractNumId w:val="6"/>
  </w:num>
  <w:num w:numId="27">
    <w:abstractNumId w:val="9"/>
  </w:num>
  <w:num w:numId="28">
    <w:abstractNumId w:val="33"/>
  </w:num>
  <w:num w:numId="29">
    <w:abstractNumId w:val="13"/>
  </w:num>
  <w:num w:numId="30">
    <w:abstractNumId w:val="31"/>
  </w:num>
  <w:num w:numId="31">
    <w:abstractNumId w:val="28"/>
  </w:num>
  <w:num w:numId="32">
    <w:abstractNumId w:val="15"/>
  </w:num>
  <w:num w:numId="33">
    <w:abstractNumId w:val="30"/>
  </w:num>
  <w:num w:numId="34">
    <w:abstractNumId w:val="18"/>
  </w:num>
  <w:num w:numId="35">
    <w:abstractNumId w:val="41"/>
  </w:num>
  <w:num w:numId="36">
    <w:abstractNumId w:val="44"/>
  </w:num>
  <w:num w:numId="37">
    <w:abstractNumId w:val="17"/>
  </w:num>
  <w:num w:numId="38">
    <w:abstractNumId w:val="26"/>
  </w:num>
  <w:num w:numId="39">
    <w:abstractNumId w:val="34"/>
  </w:num>
  <w:num w:numId="40">
    <w:abstractNumId w:val="16"/>
  </w:num>
  <w:num w:numId="41">
    <w:abstractNumId w:val="29"/>
  </w:num>
  <w:num w:numId="42">
    <w:abstractNumId w:val="40"/>
  </w:num>
  <w:num w:numId="43">
    <w:abstractNumId w:val="38"/>
  </w:num>
  <w:num w:numId="44">
    <w:abstractNumId w:val="27"/>
  </w:num>
  <w:num w:numId="45">
    <w:abstractNumId w:val="8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95"/>
    <w:rsid w:val="00001E44"/>
    <w:rsid w:val="00004742"/>
    <w:rsid w:val="00010A14"/>
    <w:rsid w:val="000168EA"/>
    <w:rsid w:val="0002372C"/>
    <w:rsid w:val="00024109"/>
    <w:rsid w:val="00024FDA"/>
    <w:rsid w:val="00025E22"/>
    <w:rsid w:val="00026A9C"/>
    <w:rsid w:val="000274F2"/>
    <w:rsid w:val="00027791"/>
    <w:rsid w:val="00033D42"/>
    <w:rsid w:val="000376CD"/>
    <w:rsid w:val="00037D6C"/>
    <w:rsid w:val="0004061F"/>
    <w:rsid w:val="00041455"/>
    <w:rsid w:val="00042FF1"/>
    <w:rsid w:val="000433C9"/>
    <w:rsid w:val="000438E0"/>
    <w:rsid w:val="00043CE4"/>
    <w:rsid w:val="00044D5F"/>
    <w:rsid w:val="00046881"/>
    <w:rsid w:val="0005051C"/>
    <w:rsid w:val="0005358E"/>
    <w:rsid w:val="00053F4E"/>
    <w:rsid w:val="00066926"/>
    <w:rsid w:val="000730D1"/>
    <w:rsid w:val="00084220"/>
    <w:rsid w:val="00092BD4"/>
    <w:rsid w:val="00094969"/>
    <w:rsid w:val="00096CA0"/>
    <w:rsid w:val="000A18C5"/>
    <w:rsid w:val="000A37F8"/>
    <w:rsid w:val="000A6D80"/>
    <w:rsid w:val="000B1076"/>
    <w:rsid w:val="000C21D0"/>
    <w:rsid w:val="000C260C"/>
    <w:rsid w:val="000D6012"/>
    <w:rsid w:val="000E2D70"/>
    <w:rsid w:val="000E5324"/>
    <w:rsid w:val="000E5B1B"/>
    <w:rsid w:val="000F0AA1"/>
    <w:rsid w:val="000F0E56"/>
    <w:rsid w:val="000F6E9D"/>
    <w:rsid w:val="00100218"/>
    <w:rsid w:val="00100A9C"/>
    <w:rsid w:val="00101A58"/>
    <w:rsid w:val="00112993"/>
    <w:rsid w:val="00114131"/>
    <w:rsid w:val="00115809"/>
    <w:rsid w:val="00116652"/>
    <w:rsid w:val="001175F9"/>
    <w:rsid w:val="00120036"/>
    <w:rsid w:val="001268B4"/>
    <w:rsid w:val="00130EFB"/>
    <w:rsid w:val="00134766"/>
    <w:rsid w:val="00137202"/>
    <w:rsid w:val="001455A6"/>
    <w:rsid w:val="001516FC"/>
    <w:rsid w:val="00155E6F"/>
    <w:rsid w:val="0016100C"/>
    <w:rsid w:val="001610CF"/>
    <w:rsid w:val="00163406"/>
    <w:rsid w:val="00172E2B"/>
    <w:rsid w:val="00173D9A"/>
    <w:rsid w:val="00175F35"/>
    <w:rsid w:val="001761C9"/>
    <w:rsid w:val="00177F3E"/>
    <w:rsid w:val="0018061A"/>
    <w:rsid w:val="0018105F"/>
    <w:rsid w:val="001832DF"/>
    <w:rsid w:val="00184A84"/>
    <w:rsid w:val="001862AE"/>
    <w:rsid w:val="001870F3"/>
    <w:rsid w:val="001876E7"/>
    <w:rsid w:val="001877FD"/>
    <w:rsid w:val="001A1CED"/>
    <w:rsid w:val="001A3444"/>
    <w:rsid w:val="001A4075"/>
    <w:rsid w:val="001A4614"/>
    <w:rsid w:val="001A4C47"/>
    <w:rsid w:val="001B237F"/>
    <w:rsid w:val="001C2F7A"/>
    <w:rsid w:val="001C4103"/>
    <w:rsid w:val="001C5870"/>
    <w:rsid w:val="001C64F8"/>
    <w:rsid w:val="001C771D"/>
    <w:rsid w:val="001D347E"/>
    <w:rsid w:val="001D4069"/>
    <w:rsid w:val="001D6A02"/>
    <w:rsid w:val="001E2E21"/>
    <w:rsid w:val="001E791A"/>
    <w:rsid w:val="001F20E7"/>
    <w:rsid w:val="001F23FC"/>
    <w:rsid w:val="00205782"/>
    <w:rsid w:val="00207897"/>
    <w:rsid w:val="0021201B"/>
    <w:rsid w:val="00213C90"/>
    <w:rsid w:val="00214898"/>
    <w:rsid w:val="00215692"/>
    <w:rsid w:val="00216AF2"/>
    <w:rsid w:val="002179FF"/>
    <w:rsid w:val="002216FD"/>
    <w:rsid w:val="00224C34"/>
    <w:rsid w:val="0023180F"/>
    <w:rsid w:val="002328EA"/>
    <w:rsid w:val="0023404D"/>
    <w:rsid w:val="00235071"/>
    <w:rsid w:val="002518C1"/>
    <w:rsid w:val="00252120"/>
    <w:rsid w:val="00253722"/>
    <w:rsid w:val="00253D48"/>
    <w:rsid w:val="00257BC7"/>
    <w:rsid w:val="00260D60"/>
    <w:rsid w:val="0026478C"/>
    <w:rsid w:val="00272784"/>
    <w:rsid w:val="002800C9"/>
    <w:rsid w:val="002850D7"/>
    <w:rsid w:val="002862C8"/>
    <w:rsid w:val="002865C5"/>
    <w:rsid w:val="002901E0"/>
    <w:rsid w:val="002939D6"/>
    <w:rsid w:val="00294E84"/>
    <w:rsid w:val="002A05C0"/>
    <w:rsid w:val="002A1BC2"/>
    <w:rsid w:val="002A1D3A"/>
    <w:rsid w:val="002B12DB"/>
    <w:rsid w:val="002B3076"/>
    <w:rsid w:val="002B7757"/>
    <w:rsid w:val="002C423B"/>
    <w:rsid w:val="002C4A01"/>
    <w:rsid w:val="002C58DE"/>
    <w:rsid w:val="002C71EF"/>
    <w:rsid w:val="002C7EE3"/>
    <w:rsid w:val="002D79B9"/>
    <w:rsid w:val="002E2C4E"/>
    <w:rsid w:val="002E4BD5"/>
    <w:rsid w:val="002E4EDB"/>
    <w:rsid w:val="002E51E4"/>
    <w:rsid w:val="002F049E"/>
    <w:rsid w:val="002F0AB2"/>
    <w:rsid w:val="002F45CB"/>
    <w:rsid w:val="00307102"/>
    <w:rsid w:val="00310BB4"/>
    <w:rsid w:val="003167E6"/>
    <w:rsid w:val="0032237B"/>
    <w:rsid w:val="00323441"/>
    <w:rsid w:val="00327156"/>
    <w:rsid w:val="0033366E"/>
    <w:rsid w:val="00336435"/>
    <w:rsid w:val="00336CC4"/>
    <w:rsid w:val="0034395B"/>
    <w:rsid w:val="00350004"/>
    <w:rsid w:val="00350986"/>
    <w:rsid w:val="003539BD"/>
    <w:rsid w:val="003571BF"/>
    <w:rsid w:val="00362749"/>
    <w:rsid w:val="003628FF"/>
    <w:rsid w:val="00363245"/>
    <w:rsid w:val="003637D8"/>
    <w:rsid w:val="00364451"/>
    <w:rsid w:val="00366C43"/>
    <w:rsid w:val="003738E1"/>
    <w:rsid w:val="003758C3"/>
    <w:rsid w:val="00386F84"/>
    <w:rsid w:val="003909AB"/>
    <w:rsid w:val="00393F2C"/>
    <w:rsid w:val="00394EC4"/>
    <w:rsid w:val="003A56E4"/>
    <w:rsid w:val="003B31D3"/>
    <w:rsid w:val="003B7326"/>
    <w:rsid w:val="003C1EA4"/>
    <w:rsid w:val="003C6A18"/>
    <w:rsid w:val="003E0B02"/>
    <w:rsid w:val="003E302D"/>
    <w:rsid w:val="003E4369"/>
    <w:rsid w:val="003F4458"/>
    <w:rsid w:val="003F6AFA"/>
    <w:rsid w:val="003F7939"/>
    <w:rsid w:val="00400228"/>
    <w:rsid w:val="00401A29"/>
    <w:rsid w:val="0040474D"/>
    <w:rsid w:val="00404906"/>
    <w:rsid w:val="00404E4A"/>
    <w:rsid w:val="00406249"/>
    <w:rsid w:val="00410900"/>
    <w:rsid w:val="004133E7"/>
    <w:rsid w:val="0041424E"/>
    <w:rsid w:val="00420A8C"/>
    <w:rsid w:val="0042298D"/>
    <w:rsid w:val="00422BD9"/>
    <w:rsid w:val="0042371E"/>
    <w:rsid w:val="004313E1"/>
    <w:rsid w:val="0043384C"/>
    <w:rsid w:val="00442765"/>
    <w:rsid w:val="00444FC1"/>
    <w:rsid w:val="004523BE"/>
    <w:rsid w:val="00455D1D"/>
    <w:rsid w:val="00456DC8"/>
    <w:rsid w:val="00464F0A"/>
    <w:rsid w:val="00466422"/>
    <w:rsid w:val="00473832"/>
    <w:rsid w:val="004822BE"/>
    <w:rsid w:val="004940F7"/>
    <w:rsid w:val="00494808"/>
    <w:rsid w:val="004A44AC"/>
    <w:rsid w:val="004A7170"/>
    <w:rsid w:val="004B3E56"/>
    <w:rsid w:val="004B4FB9"/>
    <w:rsid w:val="004B565A"/>
    <w:rsid w:val="004C12A0"/>
    <w:rsid w:val="004C4346"/>
    <w:rsid w:val="004C6DC3"/>
    <w:rsid w:val="004C75E0"/>
    <w:rsid w:val="004D0CBD"/>
    <w:rsid w:val="004D0F05"/>
    <w:rsid w:val="004D5B1D"/>
    <w:rsid w:val="004E0689"/>
    <w:rsid w:val="004E3932"/>
    <w:rsid w:val="004E58EE"/>
    <w:rsid w:val="004E6057"/>
    <w:rsid w:val="004F2839"/>
    <w:rsid w:val="004F3A28"/>
    <w:rsid w:val="004F5C78"/>
    <w:rsid w:val="004F7AF0"/>
    <w:rsid w:val="00504677"/>
    <w:rsid w:val="00510387"/>
    <w:rsid w:val="005110B6"/>
    <w:rsid w:val="0051216F"/>
    <w:rsid w:val="00521112"/>
    <w:rsid w:val="00523F2F"/>
    <w:rsid w:val="00541370"/>
    <w:rsid w:val="005466F8"/>
    <w:rsid w:val="005473E5"/>
    <w:rsid w:val="005505A5"/>
    <w:rsid w:val="005529A5"/>
    <w:rsid w:val="00556A3C"/>
    <w:rsid w:val="00561D64"/>
    <w:rsid w:val="00562711"/>
    <w:rsid w:val="00566C9D"/>
    <w:rsid w:val="00567A1C"/>
    <w:rsid w:val="00570808"/>
    <w:rsid w:val="00573A61"/>
    <w:rsid w:val="005740F1"/>
    <w:rsid w:val="0057706E"/>
    <w:rsid w:val="00577952"/>
    <w:rsid w:val="00577CC0"/>
    <w:rsid w:val="0059713C"/>
    <w:rsid w:val="005A1D6D"/>
    <w:rsid w:val="005A2E25"/>
    <w:rsid w:val="005A5EAB"/>
    <w:rsid w:val="005B27DF"/>
    <w:rsid w:val="005B34AB"/>
    <w:rsid w:val="005C04D3"/>
    <w:rsid w:val="005C539D"/>
    <w:rsid w:val="005C6ED9"/>
    <w:rsid w:val="005D0F6E"/>
    <w:rsid w:val="005D2021"/>
    <w:rsid w:val="005D5B5C"/>
    <w:rsid w:val="005E41FA"/>
    <w:rsid w:val="005F25A0"/>
    <w:rsid w:val="005F27FA"/>
    <w:rsid w:val="005F3095"/>
    <w:rsid w:val="005F5597"/>
    <w:rsid w:val="005F5943"/>
    <w:rsid w:val="005F6EFA"/>
    <w:rsid w:val="005F7638"/>
    <w:rsid w:val="006024D2"/>
    <w:rsid w:val="00602FFB"/>
    <w:rsid w:val="0060595A"/>
    <w:rsid w:val="006059BA"/>
    <w:rsid w:val="006075AB"/>
    <w:rsid w:val="00611813"/>
    <w:rsid w:val="00612AFD"/>
    <w:rsid w:val="00614388"/>
    <w:rsid w:val="00614DB2"/>
    <w:rsid w:val="006251FB"/>
    <w:rsid w:val="00631513"/>
    <w:rsid w:val="00631D33"/>
    <w:rsid w:val="006343E6"/>
    <w:rsid w:val="00635D01"/>
    <w:rsid w:val="00643F68"/>
    <w:rsid w:val="00645821"/>
    <w:rsid w:val="006476D8"/>
    <w:rsid w:val="00661C68"/>
    <w:rsid w:val="00670ED5"/>
    <w:rsid w:val="006737F7"/>
    <w:rsid w:val="006742CC"/>
    <w:rsid w:val="006744EE"/>
    <w:rsid w:val="006774D6"/>
    <w:rsid w:val="00680293"/>
    <w:rsid w:val="00680E91"/>
    <w:rsid w:val="006818C5"/>
    <w:rsid w:val="00684697"/>
    <w:rsid w:val="006861AB"/>
    <w:rsid w:val="00687331"/>
    <w:rsid w:val="00690AF8"/>
    <w:rsid w:val="00693827"/>
    <w:rsid w:val="00693C30"/>
    <w:rsid w:val="0069422F"/>
    <w:rsid w:val="00695DF6"/>
    <w:rsid w:val="006A163B"/>
    <w:rsid w:val="006B086F"/>
    <w:rsid w:val="006B2B49"/>
    <w:rsid w:val="006B7105"/>
    <w:rsid w:val="006C031E"/>
    <w:rsid w:val="006C0474"/>
    <w:rsid w:val="006C6C11"/>
    <w:rsid w:val="006C7CA3"/>
    <w:rsid w:val="006D3354"/>
    <w:rsid w:val="006D5595"/>
    <w:rsid w:val="006D67FD"/>
    <w:rsid w:val="006D797C"/>
    <w:rsid w:val="006E58CF"/>
    <w:rsid w:val="006E60D3"/>
    <w:rsid w:val="006E66B9"/>
    <w:rsid w:val="006E7728"/>
    <w:rsid w:val="006E7F99"/>
    <w:rsid w:val="006F0A3D"/>
    <w:rsid w:val="006F188C"/>
    <w:rsid w:val="006F6E28"/>
    <w:rsid w:val="006F7053"/>
    <w:rsid w:val="006F7519"/>
    <w:rsid w:val="00705722"/>
    <w:rsid w:val="00707EFE"/>
    <w:rsid w:val="00713F41"/>
    <w:rsid w:val="0071590E"/>
    <w:rsid w:val="00716757"/>
    <w:rsid w:val="00716A81"/>
    <w:rsid w:val="0072010E"/>
    <w:rsid w:val="007247BE"/>
    <w:rsid w:val="00735415"/>
    <w:rsid w:val="00735A83"/>
    <w:rsid w:val="00735EC2"/>
    <w:rsid w:val="00737018"/>
    <w:rsid w:val="00750C30"/>
    <w:rsid w:val="007547B3"/>
    <w:rsid w:val="00754813"/>
    <w:rsid w:val="00757A13"/>
    <w:rsid w:val="007600AF"/>
    <w:rsid w:val="0076040D"/>
    <w:rsid w:val="007611CA"/>
    <w:rsid w:val="007629CA"/>
    <w:rsid w:val="0076335F"/>
    <w:rsid w:val="007633FA"/>
    <w:rsid w:val="00764A81"/>
    <w:rsid w:val="007655D1"/>
    <w:rsid w:val="007678DB"/>
    <w:rsid w:val="0077152B"/>
    <w:rsid w:val="00777230"/>
    <w:rsid w:val="007817A6"/>
    <w:rsid w:val="00783406"/>
    <w:rsid w:val="00787F35"/>
    <w:rsid w:val="0079053F"/>
    <w:rsid w:val="007916C7"/>
    <w:rsid w:val="00794CBF"/>
    <w:rsid w:val="00796E26"/>
    <w:rsid w:val="007A1AEF"/>
    <w:rsid w:val="007A29E7"/>
    <w:rsid w:val="007A5953"/>
    <w:rsid w:val="007A629B"/>
    <w:rsid w:val="007A6F84"/>
    <w:rsid w:val="007B3CF4"/>
    <w:rsid w:val="007B5B53"/>
    <w:rsid w:val="007B6C47"/>
    <w:rsid w:val="007C0ABA"/>
    <w:rsid w:val="007C58EB"/>
    <w:rsid w:val="007D014F"/>
    <w:rsid w:val="007D1368"/>
    <w:rsid w:val="007D35AB"/>
    <w:rsid w:val="007D7B8C"/>
    <w:rsid w:val="007F01A0"/>
    <w:rsid w:val="007F04D5"/>
    <w:rsid w:val="007F3272"/>
    <w:rsid w:val="007F3C5A"/>
    <w:rsid w:val="007F77C1"/>
    <w:rsid w:val="00800051"/>
    <w:rsid w:val="008028F7"/>
    <w:rsid w:val="0080569D"/>
    <w:rsid w:val="008100B9"/>
    <w:rsid w:val="0082358E"/>
    <w:rsid w:val="00830844"/>
    <w:rsid w:val="00831C82"/>
    <w:rsid w:val="008332BE"/>
    <w:rsid w:val="00835157"/>
    <w:rsid w:val="0083722D"/>
    <w:rsid w:val="00837926"/>
    <w:rsid w:val="00842368"/>
    <w:rsid w:val="008432D8"/>
    <w:rsid w:val="00844556"/>
    <w:rsid w:val="008507B6"/>
    <w:rsid w:val="00851CB1"/>
    <w:rsid w:val="00852048"/>
    <w:rsid w:val="00860197"/>
    <w:rsid w:val="0086040D"/>
    <w:rsid w:val="00861408"/>
    <w:rsid w:val="0086260B"/>
    <w:rsid w:val="008655AE"/>
    <w:rsid w:val="00867D52"/>
    <w:rsid w:val="00871007"/>
    <w:rsid w:val="008722C3"/>
    <w:rsid w:val="008734D4"/>
    <w:rsid w:val="00875BDF"/>
    <w:rsid w:val="00880E51"/>
    <w:rsid w:val="008826EE"/>
    <w:rsid w:val="00882D50"/>
    <w:rsid w:val="00886527"/>
    <w:rsid w:val="00886538"/>
    <w:rsid w:val="00886557"/>
    <w:rsid w:val="008A242B"/>
    <w:rsid w:val="008B256E"/>
    <w:rsid w:val="008B5A44"/>
    <w:rsid w:val="008B6D7D"/>
    <w:rsid w:val="008B6FED"/>
    <w:rsid w:val="008B7781"/>
    <w:rsid w:val="008B7E05"/>
    <w:rsid w:val="008C7FE0"/>
    <w:rsid w:val="008D0A3B"/>
    <w:rsid w:val="008D3312"/>
    <w:rsid w:val="008D5E7F"/>
    <w:rsid w:val="008D6687"/>
    <w:rsid w:val="008E55EB"/>
    <w:rsid w:val="008E664A"/>
    <w:rsid w:val="008F0B05"/>
    <w:rsid w:val="008F1FBC"/>
    <w:rsid w:val="008F253D"/>
    <w:rsid w:val="008F288A"/>
    <w:rsid w:val="008F3CD0"/>
    <w:rsid w:val="008F5333"/>
    <w:rsid w:val="008F6E95"/>
    <w:rsid w:val="00900B3F"/>
    <w:rsid w:val="00900D0F"/>
    <w:rsid w:val="00900E84"/>
    <w:rsid w:val="00903D17"/>
    <w:rsid w:val="00910B6D"/>
    <w:rsid w:val="00912B41"/>
    <w:rsid w:val="00920895"/>
    <w:rsid w:val="00930125"/>
    <w:rsid w:val="00932085"/>
    <w:rsid w:val="00934F37"/>
    <w:rsid w:val="00947AB0"/>
    <w:rsid w:val="00953CCD"/>
    <w:rsid w:val="00953FA8"/>
    <w:rsid w:val="00961009"/>
    <w:rsid w:val="00962842"/>
    <w:rsid w:val="00965666"/>
    <w:rsid w:val="00974239"/>
    <w:rsid w:val="00975B9C"/>
    <w:rsid w:val="009859A5"/>
    <w:rsid w:val="009904B1"/>
    <w:rsid w:val="009A0AAA"/>
    <w:rsid w:val="009B0306"/>
    <w:rsid w:val="009B2812"/>
    <w:rsid w:val="009B5E21"/>
    <w:rsid w:val="009C2744"/>
    <w:rsid w:val="009C2AA1"/>
    <w:rsid w:val="009C2D0C"/>
    <w:rsid w:val="009D0A87"/>
    <w:rsid w:val="009D3A95"/>
    <w:rsid w:val="009D5F62"/>
    <w:rsid w:val="009D6A3F"/>
    <w:rsid w:val="009D7DAA"/>
    <w:rsid w:val="009E272F"/>
    <w:rsid w:val="009E59CD"/>
    <w:rsid w:val="009E771D"/>
    <w:rsid w:val="009E77D1"/>
    <w:rsid w:val="009F0DE4"/>
    <w:rsid w:val="009F2CC8"/>
    <w:rsid w:val="009F3EF8"/>
    <w:rsid w:val="009F500B"/>
    <w:rsid w:val="00A015B0"/>
    <w:rsid w:val="00A01D5E"/>
    <w:rsid w:val="00A0265A"/>
    <w:rsid w:val="00A125E4"/>
    <w:rsid w:val="00A14C26"/>
    <w:rsid w:val="00A20E21"/>
    <w:rsid w:val="00A24235"/>
    <w:rsid w:val="00A24957"/>
    <w:rsid w:val="00A268CC"/>
    <w:rsid w:val="00A34029"/>
    <w:rsid w:val="00A3520B"/>
    <w:rsid w:val="00A3675F"/>
    <w:rsid w:val="00A36A52"/>
    <w:rsid w:val="00A40A01"/>
    <w:rsid w:val="00A45060"/>
    <w:rsid w:val="00A4693B"/>
    <w:rsid w:val="00A5022C"/>
    <w:rsid w:val="00A52B90"/>
    <w:rsid w:val="00A530CB"/>
    <w:rsid w:val="00A5356C"/>
    <w:rsid w:val="00A53570"/>
    <w:rsid w:val="00A55EC2"/>
    <w:rsid w:val="00A56055"/>
    <w:rsid w:val="00A57CCA"/>
    <w:rsid w:val="00A60029"/>
    <w:rsid w:val="00A63E7D"/>
    <w:rsid w:val="00A649C6"/>
    <w:rsid w:val="00A675FF"/>
    <w:rsid w:val="00A723AC"/>
    <w:rsid w:val="00A760D7"/>
    <w:rsid w:val="00A773E1"/>
    <w:rsid w:val="00A81729"/>
    <w:rsid w:val="00A828B3"/>
    <w:rsid w:val="00A83BF5"/>
    <w:rsid w:val="00A91147"/>
    <w:rsid w:val="00A92DDB"/>
    <w:rsid w:val="00A97ED5"/>
    <w:rsid w:val="00AA5687"/>
    <w:rsid w:val="00AB2C8D"/>
    <w:rsid w:val="00AB3B04"/>
    <w:rsid w:val="00AB4662"/>
    <w:rsid w:val="00AC09A5"/>
    <w:rsid w:val="00AC4158"/>
    <w:rsid w:val="00AC4911"/>
    <w:rsid w:val="00AD1627"/>
    <w:rsid w:val="00AD5263"/>
    <w:rsid w:val="00AD7981"/>
    <w:rsid w:val="00AE5CCF"/>
    <w:rsid w:val="00AF65B5"/>
    <w:rsid w:val="00AF7487"/>
    <w:rsid w:val="00AF7700"/>
    <w:rsid w:val="00B00DD3"/>
    <w:rsid w:val="00B063FF"/>
    <w:rsid w:val="00B0712B"/>
    <w:rsid w:val="00B1070E"/>
    <w:rsid w:val="00B10A73"/>
    <w:rsid w:val="00B15943"/>
    <w:rsid w:val="00B16EEB"/>
    <w:rsid w:val="00B2135E"/>
    <w:rsid w:val="00B21EE6"/>
    <w:rsid w:val="00B264AE"/>
    <w:rsid w:val="00B3452E"/>
    <w:rsid w:val="00B36401"/>
    <w:rsid w:val="00B44189"/>
    <w:rsid w:val="00B479F4"/>
    <w:rsid w:val="00B5164B"/>
    <w:rsid w:val="00B51F11"/>
    <w:rsid w:val="00B529AE"/>
    <w:rsid w:val="00B6206A"/>
    <w:rsid w:val="00B6339F"/>
    <w:rsid w:val="00B64884"/>
    <w:rsid w:val="00B7009A"/>
    <w:rsid w:val="00B7061C"/>
    <w:rsid w:val="00B716EC"/>
    <w:rsid w:val="00B719DD"/>
    <w:rsid w:val="00B737F3"/>
    <w:rsid w:val="00B837BC"/>
    <w:rsid w:val="00B83E13"/>
    <w:rsid w:val="00B84F36"/>
    <w:rsid w:val="00B8576F"/>
    <w:rsid w:val="00B91BAC"/>
    <w:rsid w:val="00B93977"/>
    <w:rsid w:val="00B943DC"/>
    <w:rsid w:val="00BA0893"/>
    <w:rsid w:val="00BA1C76"/>
    <w:rsid w:val="00BA50F4"/>
    <w:rsid w:val="00BA53D8"/>
    <w:rsid w:val="00BA6936"/>
    <w:rsid w:val="00BA6CA4"/>
    <w:rsid w:val="00BA75E1"/>
    <w:rsid w:val="00BB6E88"/>
    <w:rsid w:val="00BC0B10"/>
    <w:rsid w:val="00BC1502"/>
    <w:rsid w:val="00BC430E"/>
    <w:rsid w:val="00BC769F"/>
    <w:rsid w:val="00BD07B0"/>
    <w:rsid w:val="00BD5621"/>
    <w:rsid w:val="00BD5B3C"/>
    <w:rsid w:val="00BD6249"/>
    <w:rsid w:val="00BF02EC"/>
    <w:rsid w:val="00BF06AA"/>
    <w:rsid w:val="00BF53CC"/>
    <w:rsid w:val="00BF7D41"/>
    <w:rsid w:val="00C000FA"/>
    <w:rsid w:val="00C0172F"/>
    <w:rsid w:val="00C01E4F"/>
    <w:rsid w:val="00C02F24"/>
    <w:rsid w:val="00C03180"/>
    <w:rsid w:val="00C04466"/>
    <w:rsid w:val="00C048E3"/>
    <w:rsid w:val="00C056E0"/>
    <w:rsid w:val="00C10FCF"/>
    <w:rsid w:val="00C14D27"/>
    <w:rsid w:val="00C227F6"/>
    <w:rsid w:val="00C269A8"/>
    <w:rsid w:val="00C43CB4"/>
    <w:rsid w:val="00C5055E"/>
    <w:rsid w:val="00C50608"/>
    <w:rsid w:val="00C50C7A"/>
    <w:rsid w:val="00C5344E"/>
    <w:rsid w:val="00C547F8"/>
    <w:rsid w:val="00C55DF3"/>
    <w:rsid w:val="00C646AA"/>
    <w:rsid w:val="00C6737B"/>
    <w:rsid w:val="00C73583"/>
    <w:rsid w:val="00C80478"/>
    <w:rsid w:val="00C80FA8"/>
    <w:rsid w:val="00C84071"/>
    <w:rsid w:val="00C8549F"/>
    <w:rsid w:val="00C86EC0"/>
    <w:rsid w:val="00C93B85"/>
    <w:rsid w:val="00C942ED"/>
    <w:rsid w:val="00C9430A"/>
    <w:rsid w:val="00CA21E6"/>
    <w:rsid w:val="00CA4366"/>
    <w:rsid w:val="00CA65B9"/>
    <w:rsid w:val="00CA70F5"/>
    <w:rsid w:val="00CA7175"/>
    <w:rsid w:val="00CA75A5"/>
    <w:rsid w:val="00CA7D75"/>
    <w:rsid w:val="00CB1655"/>
    <w:rsid w:val="00CB4DA6"/>
    <w:rsid w:val="00CB5B16"/>
    <w:rsid w:val="00CB74CD"/>
    <w:rsid w:val="00CC1ECB"/>
    <w:rsid w:val="00CC21CB"/>
    <w:rsid w:val="00CC2A1B"/>
    <w:rsid w:val="00CC3537"/>
    <w:rsid w:val="00CC392C"/>
    <w:rsid w:val="00CC3A1C"/>
    <w:rsid w:val="00CC3F76"/>
    <w:rsid w:val="00CC4002"/>
    <w:rsid w:val="00CE10BA"/>
    <w:rsid w:val="00CE1492"/>
    <w:rsid w:val="00CE679F"/>
    <w:rsid w:val="00CE7114"/>
    <w:rsid w:val="00CE7B7A"/>
    <w:rsid w:val="00CF0563"/>
    <w:rsid w:val="00CF0EC0"/>
    <w:rsid w:val="00CF1888"/>
    <w:rsid w:val="00CF3221"/>
    <w:rsid w:val="00CF3BA3"/>
    <w:rsid w:val="00CF3DDA"/>
    <w:rsid w:val="00CF586E"/>
    <w:rsid w:val="00CF5F39"/>
    <w:rsid w:val="00CF79E6"/>
    <w:rsid w:val="00D009E9"/>
    <w:rsid w:val="00D02366"/>
    <w:rsid w:val="00D0787F"/>
    <w:rsid w:val="00D102C3"/>
    <w:rsid w:val="00D10E4A"/>
    <w:rsid w:val="00D11A9A"/>
    <w:rsid w:val="00D15220"/>
    <w:rsid w:val="00D154F2"/>
    <w:rsid w:val="00D159BA"/>
    <w:rsid w:val="00D16007"/>
    <w:rsid w:val="00D24554"/>
    <w:rsid w:val="00D25F8E"/>
    <w:rsid w:val="00D3308A"/>
    <w:rsid w:val="00D33E4D"/>
    <w:rsid w:val="00D34DE7"/>
    <w:rsid w:val="00D4028D"/>
    <w:rsid w:val="00D40845"/>
    <w:rsid w:val="00D42A36"/>
    <w:rsid w:val="00D45182"/>
    <w:rsid w:val="00D45246"/>
    <w:rsid w:val="00D46CB2"/>
    <w:rsid w:val="00D504A2"/>
    <w:rsid w:val="00D50F48"/>
    <w:rsid w:val="00D516C4"/>
    <w:rsid w:val="00D6305D"/>
    <w:rsid w:val="00D73611"/>
    <w:rsid w:val="00D7402A"/>
    <w:rsid w:val="00D779F8"/>
    <w:rsid w:val="00D8327C"/>
    <w:rsid w:val="00D856FF"/>
    <w:rsid w:val="00D9142C"/>
    <w:rsid w:val="00D94D32"/>
    <w:rsid w:val="00D965F2"/>
    <w:rsid w:val="00D966AB"/>
    <w:rsid w:val="00D97B08"/>
    <w:rsid w:val="00D97ECE"/>
    <w:rsid w:val="00DB7BE9"/>
    <w:rsid w:val="00DC04F8"/>
    <w:rsid w:val="00DC5939"/>
    <w:rsid w:val="00DD0F6D"/>
    <w:rsid w:val="00DE15AE"/>
    <w:rsid w:val="00DF7CE9"/>
    <w:rsid w:val="00E00BDC"/>
    <w:rsid w:val="00E00D93"/>
    <w:rsid w:val="00E011A5"/>
    <w:rsid w:val="00E073FC"/>
    <w:rsid w:val="00E110C2"/>
    <w:rsid w:val="00E2056C"/>
    <w:rsid w:val="00E20BFE"/>
    <w:rsid w:val="00E22074"/>
    <w:rsid w:val="00E23357"/>
    <w:rsid w:val="00E23E46"/>
    <w:rsid w:val="00E2773E"/>
    <w:rsid w:val="00E353E3"/>
    <w:rsid w:val="00E410C4"/>
    <w:rsid w:val="00E47C9B"/>
    <w:rsid w:val="00E522D1"/>
    <w:rsid w:val="00E52735"/>
    <w:rsid w:val="00E53A45"/>
    <w:rsid w:val="00E53D0F"/>
    <w:rsid w:val="00E5401C"/>
    <w:rsid w:val="00E544BC"/>
    <w:rsid w:val="00E547A1"/>
    <w:rsid w:val="00E54D8F"/>
    <w:rsid w:val="00E55165"/>
    <w:rsid w:val="00E603C7"/>
    <w:rsid w:val="00E62E68"/>
    <w:rsid w:val="00E66696"/>
    <w:rsid w:val="00E74E02"/>
    <w:rsid w:val="00E77433"/>
    <w:rsid w:val="00E807F5"/>
    <w:rsid w:val="00E82640"/>
    <w:rsid w:val="00E90075"/>
    <w:rsid w:val="00E9132C"/>
    <w:rsid w:val="00E91E0A"/>
    <w:rsid w:val="00E920D5"/>
    <w:rsid w:val="00E938C0"/>
    <w:rsid w:val="00E95155"/>
    <w:rsid w:val="00E95ED9"/>
    <w:rsid w:val="00EA0081"/>
    <w:rsid w:val="00EA335A"/>
    <w:rsid w:val="00EA36DE"/>
    <w:rsid w:val="00EB3029"/>
    <w:rsid w:val="00EB4FCC"/>
    <w:rsid w:val="00EB5403"/>
    <w:rsid w:val="00EB5C46"/>
    <w:rsid w:val="00EC4220"/>
    <w:rsid w:val="00EC7DFC"/>
    <w:rsid w:val="00ED010D"/>
    <w:rsid w:val="00ED5561"/>
    <w:rsid w:val="00ED6284"/>
    <w:rsid w:val="00EE2DB2"/>
    <w:rsid w:val="00EE4F78"/>
    <w:rsid w:val="00EF056B"/>
    <w:rsid w:val="00EF12FB"/>
    <w:rsid w:val="00EF5E54"/>
    <w:rsid w:val="00F1150A"/>
    <w:rsid w:val="00F11EF7"/>
    <w:rsid w:val="00F15233"/>
    <w:rsid w:val="00F15E98"/>
    <w:rsid w:val="00F223A5"/>
    <w:rsid w:val="00F27067"/>
    <w:rsid w:val="00F316EF"/>
    <w:rsid w:val="00F31989"/>
    <w:rsid w:val="00F35AF3"/>
    <w:rsid w:val="00F41705"/>
    <w:rsid w:val="00F427C7"/>
    <w:rsid w:val="00F45938"/>
    <w:rsid w:val="00F5112F"/>
    <w:rsid w:val="00F556C4"/>
    <w:rsid w:val="00F614DE"/>
    <w:rsid w:val="00F65ABA"/>
    <w:rsid w:val="00F671BA"/>
    <w:rsid w:val="00F71149"/>
    <w:rsid w:val="00F75453"/>
    <w:rsid w:val="00F75770"/>
    <w:rsid w:val="00F76B21"/>
    <w:rsid w:val="00F831E8"/>
    <w:rsid w:val="00F861A2"/>
    <w:rsid w:val="00F966C5"/>
    <w:rsid w:val="00F96F9F"/>
    <w:rsid w:val="00FA0D8A"/>
    <w:rsid w:val="00FA50A6"/>
    <w:rsid w:val="00FA73DC"/>
    <w:rsid w:val="00FA7416"/>
    <w:rsid w:val="00FB0185"/>
    <w:rsid w:val="00FC2CC0"/>
    <w:rsid w:val="00FC2E8F"/>
    <w:rsid w:val="00FC362C"/>
    <w:rsid w:val="00FC4987"/>
    <w:rsid w:val="00FC4DB0"/>
    <w:rsid w:val="00FC6761"/>
    <w:rsid w:val="00FF4037"/>
    <w:rsid w:val="00FF4CB3"/>
    <w:rsid w:val="00FF535A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a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b">
    <w:name w:val="Strong"/>
    <w:uiPriority w:val="22"/>
    <w:qFormat/>
    <w:rsid w:val="006F6E28"/>
    <w:rPr>
      <w:b/>
      <w:bCs/>
    </w:rPr>
  </w:style>
  <w:style w:type="paragraph" w:styleId="ac">
    <w:name w:val="No Spacing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styleId="ad">
    <w:name w:val="List Paragraph"/>
    <w:basedOn w:val="a"/>
    <w:uiPriority w:val="34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e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a9">
    <w:name w:val="Текст Знак"/>
    <w:link w:val="a8"/>
    <w:uiPriority w:val="99"/>
    <w:rsid w:val="00CA21E6"/>
    <w:rPr>
      <w:rFonts w:ascii="Consolas" w:hAnsi="Consolas"/>
      <w:sz w:val="21"/>
      <w:szCs w:val="21"/>
      <w:lang w:val="en-US" w:eastAsia="en-US"/>
    </w:rPr>
  </w:style>
  <w:style w:type="paragraph" w:customStyle="1" w:styleId="Default">
    <w:name w:val="Default"/>
    <w:rsid w:val="00CA21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">
    <w:name w:val="Table Grid"/>
    <w:basedOn w:val="a1"/>
    <w:uiPriority w:val="39"/>
    <w:rsid w:val="00B15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130EF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97ED5"/>
    <w:rPr>
      <w:i/>
      <w:iCs/>
      <w:color w:val="000000"/>
      <w:u w:color="000000"/>
    </w:rPr>
  </w:style>
  <w:style w:type="character" w:customStyle="1" w:styleId="20">
    <w:name w:val="Цитата 2 Знак"/>
    <w:basedOn w:val="a0"/>
    <w:link w:val="2"/>
    <w:uiPriority w:val="29"/>
    <w:rsid w:val="00A97ED5"/>
    <w:rPr>
      <w:i/>
      <w:iCs/>
      <w:color w:val="000000"/>
      <w:sz w:val="22"/>
      <w:szCs w:val="22"/>
      <w:u w:color="000000"/>
      <w:lang w:val="en-US" w:eastAsia="en-US"/>
    </w:rPr>
  </w:style>
  <w:style w:type="character" w:customStyle="1" w:styleId="tall">
    <w:name w:val="tall"/>
    <w:basedOn w:val="a0"/>
    <w:rsid w:val="009B2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3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336C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F6E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336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336435"/>
    <w:rPr>
      <w:rFonts w:ascii="Tahoma" w:hAnsi="Tahoma" w:cs="Tahoma"/>
      <w:sz w:val="16"/>
      <w:szCs w:val="16"/>
    </w:rPr>
  </w:style>
  <w:style w:type="paragraph" w:styleId="a4">
    <w:name w:val="head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336435"/>
    <w:rPr>
      <w:sz w:val="22"/>
      <w:szCs w:val="22"/>
    </w:rPr>
  </w:style>
  <w:style w:type="paragraph" w:styleId="a5">
    <w:name w:val="footer"/>
    <w:basedOn w:val="a"/>
    <w:unhideWhenUsed/>
    <w:rsid w:val="00336435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336435"/>
    <w:rPr>
      <w:sz w:val="22"/>
      <w:szCs w:val="22"/>
    </w:rPr>
  </w:style>
  <w:style w:type="paragraph" w:styleId="a6">
    <w:name w:val="Document Map"/>
    <w:basedOn w:val="a"/>
    <w:semiHidden/>
    <w:unhideWhenUsed/>
    <w:rsid w:val="003364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semiHidden/>
    <w:rsid w:val="00336435"/>
    <w:rPr>
      <w:rFonts w:ascii="Tahoma" w:hAnsi="Tahoma" w:cs="Tahoma"/>
      <w:sz w:val="16"/>
      <w:szCs w:val="16"/>
    </w:rPr>
  </w:style>
  <w:style w:type="paragraph" w:styleId="31">
    <w:name w:val="Body Text 3"/>
    <w:basedOn w:val="a"/>
    <w:semiHidden/>
    <w:rsid w:val="00336435"/>
    <w:pPr>
      <w:spacing w:after="0" w:line="240" w:lineRule="auto"/>
      <w:jc w:val="both"/>
    </w:pPr>
    <w:rPr>
      <w:rFonts w:ascii="Arial" w:eastAsia="SimSun" w:hAnsi="Arial" w:cs="Arial"/>
      <w:color w:val="993300"/>
      <w:sz w:val="20"/>
      <w:szCs w:val="20"/>
      <w:lang w:eastAsia="zh-CN"/>
    </w:rPr>
  </w:style>
  <w:style w:type="character" w:customStyle="1" w:styleId="BodyText3Char">
    <w:name w:val="Body Text 3 Char"/>
    <w:rsid w:val="00336435"/>
    <w:rPr>
      <w:rFonts w:ascii="Arial" w:eastAsia="SimSun" w:hAnsi="Arial" w:cs="Arial"/>
      <w:color w:val="993300"/>
      <w:lang w:eastAsia="zh-CN"/>
    </w:rPr>
  </w:style>
  <w:style w:type="paragraph" w:styleId="a7">
    <w:name w:val="Normal (Web)"/>
    <w:basedOn w:val="a"/>
    <w:uiPriority w:val="99"/>
    <w:unhideWhenUsed/>
    <w:rsid w:val="003364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33643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semiHidden/>
    <w:rsid w:val="00336435"/>
    <w:rPr>
      <w:rFonts w:ascii="Consolas" w:eastAsia="Calibri" w:hAnsi="Consolas" w:cs="Times New Roman"/>
      <w:sz w:val="21"/>
      <w:szCs w:val="21"/>
    </w:rPr>
  </w:style>
  <w:style w:type="character" w:styleId="aa">
    <w:name w:val="Hyperlink"/>
    <w:uiPriority w:val="99"/>
    <w:unhideWhenUsed/>
    <w:rsid w:val="00336435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6F6E28"/>
    <w:rPr>
      <w:rFonts w:ascii="Cambria" w:eastAsia="Times New Roman" w:hAnsi="Cambria"/>
      <w:b/>
      <w:bCs/>
      <w:sz w:val="26"/>
      <w:szCs w:val="26"/>
    </w:rPr>
  </w:style>
  <w:style w:type="character" w:styleId="ab">
    <w:name w:val="Strong"/>
    <w:uiPriority w:val="22"/>
    <w:qFormat/>
    <w:rsid w:val="006F6E28"/>
    <w:rPr>
      <w:b/>
      <w:bCs/>
    </w:rPr>
  </w:style>
  <w:style w:type="paragraph" w:styleId="ac">
    <w:name w:val="No Spacing"/>
    <w:qFormat/>
    <w:rsid w:val="00953FA8"/>
    <w:rPr>
      <w:sz w:val="22"/>
      <w:szCs w:val="22"/>
      <w:lang w:val="en-US" w:eastAsia="en-US"/>
    </w:rPr>
  </w:style>
  <w:style w:type="character" w:customStyle="1" w:styleId="st1">
    <w:name w:val="st1"/>
    <w:basedOn w:val="a0"/>
    <w:rsid w:val="00BD5621"/>
  </w:style>
  <w:style w:type="character" w:customStyle="1" w:styleId="apple-converted-space">
    <w:name w:val="apple-converted-space"/>
    <w:basedOn w:val="a0"/>
    <w:rsid w:val="001A4C47"/>
  </w:style>
  <w:style w:type="paragraph" w:styleId="ad">
    <w:name w:val="List Paragraph"/>
    <w:basedOn w:val="a"/>
    <w:uiPriority w:val="34"/>
    <w:qFormat/>
    <w:rsid w:val="002850D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427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rsid w:val="00F427C7"/>
    <w:rPr>
      <w:rFonts w:ascii="Courier New" w:eastAsia="Times New Roman" w:hAnsi="Courier New" w:cs="Courier New"/>
      <w:lang w:val="ru-RU" w:eastAsia="ru-RU"/>
    </w:rPr>
  </w:style>
  <w:style w:type="character" w:styleId="ae">
    <w:name w:val="FollowedHyperlink"/>
    <w:uiPriority w:val="99"/>
    <w:semiHidden/>
    <w:unhideWhenUsed/>
    <w:rsid w:val="00E95ED9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336CC4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althead">
    <w:name w:val="althead"/>
    <w:basedOn w:val="a0"/>
    <w:rsid w:val="00A56055"/>
  </w:style>
  <w:style w:type="character" w:customStyle="1" w:styleId="a9">
    <w:name w:val="Текст Знак"/>
    <w:link w:val="a8"/>
    <w:uiPriority w:val="99"/>
    <w:rsid w:val="00CA21E6"/>
    <w:rPr>
      <w:rFonts w:ascii="Consolas" w:hAnsi="Consolas"/>
      <w:sz w:val="21"/>
      <w:szCs w:val="21"/>
      <w:lang w:val="en-US" w:eastAsia="en-US"/>
    </w:rPr>
  </w:style>
  <w:style w:type="paragraph" w:customStyle="1" w:styleId="Default">
    <w:name w:val="Default"/>
    <w:rsid w:val="00CA21E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af">
    <w:name w:val="Table Grid"/>
    <w:basedOn w:val="a1"/>
    <w:uiPriority w:val="39"/>
    <w:rsid w:val="00B159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Emphasis"/>
    <w:basedOn w:val="a0"/>
    <w:uiPriority w:val="20"/>
    <w:qFormat/>
    <w:rsid w:val="00130EFB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A97ED5"/>
    <w:rPr>
      <w:i/>
      <w:iCs/>
      <w:color w:val="000000"/>
      <w:u w:color="000000"/>
    </w:rPr>
  </w:style>
  <w:style w:type="character" w:customStyle="1" w:styleId="20">
    <w:name w:val="Цитата 2 Знак"/>
    <w:basedOn w:val="a0"/>
    <w:link w:val="2"/>
    <w:uiPriority w:val="29"/>
    <w:rsid w:val="00A97ED5"/>
    <w:rPr>
      <w:i/>
      <w:iCs/>
      <w:color w:val="000000"/>
      <w:sz w:val="22"/>
      <w:szCs w:val="22"/>
      <w:u w:color="000000"/>
      <w:lang w:val="en-US" w:eastAsia="en-US"/>
    </w:rPr>
  </w:style>
  <w:style w:type="character" w:customStyle="1" w:styleId="tall">
    <w:name w:val="tall"/>
    <w:basedOn w:val="a0"/>
    <w:rsid w:val="009B2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4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4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4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7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1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yperlink" Target="http://www.galleryviptou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Liberty%20Form%20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D8A80-F382-401A-A9E7-F77D0F5CB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Liberty Form Template</Template>
  <TotalTime>34</TotalTime>
  <Pages>1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10183</CharactersWithSpaces>
  <SharedDoc>false</SharedDoc>
  <HLinks>
    <vt:vector size="36" baseType="variant">
      <vt:variant>
        <vt:i4>917595</vt:i4>
      </vt:variant>
      <vt:variant>
        <vt:i4>9</vt:i4>
      </vt:variant>
      <vt:variant>
        <vt:i4>0</vt:i4>
      </vt:variant>
      <vt:variant>
        <vt:i4>5</vt:i4>
      </vt:variant>
      <vt:variant>
        <vt:lpwstr>http://www.galleryvip.ru/</vt:lpwstr>
      </vt:variant>
      <vt:variant>
        <vt:lpwstr/>
      </vt:variant>
      <vt:variant>
        <vt:i4>983110</vt:i4>
      </vt:variant>
      <vt:variant>
        <vt:i4>6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983110</vt:i4>
      </vt:variant>
      <vt:variant>
        <vt:i4>3</vt:i4>
      </vt:variant>
      <vt:variant>
        <vt:i4>0</vt:i4>
      </vt:variant>
      <vt:variant>
        <vt:i4>5</vt:i4>
      </vt:variant>
      <vt:variant>
        <vt:lpwstr>http://www.galleryviptour.ru/</vt:lpwstr>
      </vt:variant>
      <vt:variant>
        <vt:lpwstr/>
      </vt:variant>
      <vt:variant>
        <vt:i4>4653088</vt:i4>
      </vt:variant>
      <vt:variant>
        <vt:i4>-1</vt:i4>
      </vt:variant>
      <vt:variant>
        <vt:i4>1029</vt:i4>
      </vt:variant>
      <vt:variant>
        <vt:i4>1</vt:i4>
      </vt:variant>
      <vt:variant>
        <vt:lpwstr>http://img-fotki.yandex.ru/get/31/14126298.1ff/0_984e0_adf6dd9c_XL</vt:lpwstr>
      </vt:variant>
      <vt:variant>
        <vt:lpwstr/>
      </vt:variant>
      <vt:variant>
        <vt:i4>4390977</vt:i4>
      </vt:variant>
      <vt:variant>
        <vt:i4>-1</vt:i4>
      </vt:variant>
      <vt:variant>
        <vt:i4>1028</vt:i4>
      </vt:variant>
      <vt:variant>
        <vt:i4>1</vt:i4>
      </vt:variant>
      <vt:variant>
        <vt:lpwstr>http://www.holidaym.ru/finland/img/troll4.jpg</vt:lpwstr>
      </vt:variant>
      <vt:variant>
        <vt:lpwstr/>
      </vt:variant>
      <vt:variant>
        <vt:i4>3342341</vt:i4>
      </vt:variant>
      <vt:variant>
        <vt:i4>-1</vt:i4>
      </vt:variant>
      <vt:variant>
        <vt:i4>1026</vt:i4>
      </vt:variant>
      <vt:variant>
        <vt:i4>1</vt:i4>
      </vt:variant>
      <vt:variant>
        <vt:lpwstr>http://amore-mio.com.ua/images/stories/dg_originals/new_year/zoopark_rauna.jpg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ВИП</cp:lastModifiedBy>
  <cp:revision>8</cp:revision>
  <cp:lastPrinted>2013-10-02T06:10:00Z</cp:lastPrinted>
  <dcterms:created xsi:type="dcterms:W3CDTF">2019-08-07T16:15:00Z</dcterms:created>
  <dcterms:modified xsi:type="dcterms:W3CDTF">2019-08-07T16:58:00Z</dcterms:modified>
</cp:coreProperties>
</file>